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tbl>
      <w:tblID w:val="0"/>
      <w:tblPr>
        <w:tblStyle w:val="PO37"/>
        <w:tblCellMar>
          <w:left w:w="108" w:type="dxa"/>
          <w:top w:w="0" w:type="dxa"/>
          <w:right w:w="108" w:type="dxa"/>
          <w:bottom w:w="0" w:type="dxa"/>
        </w:tblCellMar>
        <w:tblW w:w="14134" w:type="dxa"/>
        <w:jc w:val="center"/>
        <w:tblLook w:val="000000" w:firstRow="0" w:lastRow="0" w:firstColumn="0" w:lastColumn="0" w:noHBand="0" w:noVBand="0"/>
        <w:tblLayout w:type="fixed"/>
      </w:tblPr>
      <w:tblGrid>
        <w:gridCol w:w="4715"/>
        <w:gridCol w:w="624"/>
        <w:gridCol w:w="1443"/>
        <w:gridCol w:w="3374"/>
        <w:gridCol w:w="618"/>
        <w:gridCol w:w="1686"/>
        <w:gridCol w:w="1674"/>
      </w:tblGrid>
      <w:tr>
        <w:trPr>
          <w:cnfStyle w:val="000000100000" w:firstRow="0" w:lastRow="0" w:firstColumn="0" w:lastColumn="0" w:oddVBand="0" w:evenVBand="0" w:oddHBand="1" w:evenHBand="0" w:firstRowFirstColumn="0" w:firstRowLastColumn="0" w:lastRowFirstColumn="0" w:lastRowLastColumn="0"/>
          <w:trHeight w:hRule="atleast" w:val="1008"/>
          <w:hidden w:val="0"/>
        </w:trPr>
        <w:tc>
          <w:tcPr>
            <w:tcW w:type="dxa" w:w="12460"/>
            <w:cnfStyle w:val="000010100000" w:firstRow="0" w:lastRow="0" w:firstColumn="0" w:lastColumn="0" w:oddVBand="1" w:evenVBand="0" w:oddHBand="1" w:evenHBand="0" w:firstRowFirstColumn="0" w:firstRowLastColumn="0" w:lastRowFirstColumn="0" w:lastRowLastColumn="0"/>
            <w:vAlign w:val="center"/>
            <w:gridSpan w:val="6"/>
            <w:tcBorders>
              <w:bottom w:val="nil" w:color="auto"/>
              <w:left w:val="nil" w:color="auto"/>
              <w:right w:val="nil" w:color="auto"/>
              <w:top w:val="nil" w:color="auto"/>
            </w:tcBorders>
            <w:shd w:val="clear" w:color="000000"/>
          </w:tcPr>
          <w:p>
            <w:pPr>
              <w:numPr>
                <w:ilvl w:val="0"/>
                <w:numId w:val="0"/>
              </w:numPr>
              <w:jc w:val="center"/>
              <w:spacing w:lineRule="exact" w:line="580" w:before="120" w:after="160"/>
              <w:ind w:right="0" w:firstLine="215"/>
              <w:rPr>
                <w:b w:val="1"/>
                <w:color w:val="000000"/>
                <w:position w:val="0"/>
                <w:sz w:val="44"/>
                <w:szCs w:val="44"/>
                <w:rFonts w:ascii="黑体" w:eastAsia="黑体" w:hAnsi="黑体" w:hint="default"/>
              </w:rPr>
              <w:outlineLvl w:val="1"/>
              <w:autoSpaceDE w:val="1"/>
              <w:autoSpaceDN w:val="1"/>
            </w:pPr>
            <w:r>
              <w:rPr>
                <w:b w:val="1"/>
                <w:color w:val="000000"/>
                <w:position w:val="0"/>
                <w:sz w:val="44"/>
                <w:szCs w:val="44"/>
                <w:rFonts w:ascii="黑体" w:eastAsia="黑体" w:hAnsi="黑体" w:hint="default"/>
              </w:rPr>
              <w:t xml:space="preserve">第二部分  2018年度部门决算表</w:t>
            </w:r>
          </w:p>
          <w:p>
            <w:pPr>
              <w:numPr>
                <w:ilvl w:val="0"/>
                <w:numId w:val="0"/>
              </w:numPr>
              <w:jc w:val="center"/>
              <w:spacing w:lineRule="auto" w:line="240" w:before="0" w:after="160"/>
              <w:ind w:right="0" w:firstLine="0"/>
              <w:rPr>
                <w:b w:val="1"/>
                <w:color w:val="000000"/>
                <w:position w:val="0"/>
                <w:sz w:val="44"/>
                <w:szCs w:val="44"/>
                <w:rFonts w:ascii="宋体" w:eastAsia="Arial" w:hAnsi="Arial" w:hint="default"/>
              </w:rPr>
              <w:autoSpaceDE w:val="1"/>
              <w:autoSpaceDN w:val="1"/>
            </w:pPr>
            <w:r>
              <w:rPr>
                <w:b w:val="1"/>
                <w:color w:val="000000"/>
                <w:position w:val="0"/>
                <w:sz w:val="36"/>
                <w:szCs w:val="36"/>
                <w:rFonts w:ascii="宋体" w:eastAsia="Arial" w:hAnsi="Arial" w:hint="default"/>
              </w:rPr>
              <w:t>收入支出决算总表</w:t>
            </w:r>
          </w:p>
        </w:tc>
        <w:tc>
          <w:tcPr>
            <w:tcW w:type="dxa" w:w="1674"/>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b w:val="1"/>
                <w:color w:val="000000"/>
                <w:position w:val="0"/>
                <w:sz w:val="36"/>
                <w:szCs w:val="36"/>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Arial" w:hAnsi="Arial" w:hint="default"/>
              </w:rPr>
              <w:t>公开01表</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24"/>
                <w:szCs w:val="24"/>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Arial" w:hAnsi="Arial" w:hint="default"/>
              </w:rPr>
              <w:t>公开部门：宁夏回族自治区商务厅</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20"/>
                <w:szCs w:val="20"/>
                <w:rFonts w:ascii="Arial" w:eastAsia="Arial" w:hAnsi="Arial" w:hint="default"/>
              </w:rPr>
              <w:autoSpaceDE w:val="1"/>
              <w:autoSpaceDN w:val="1"/>
            </w:pP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Arial" w:hAnsi="Arial" w:hint="default"/>
              </w:rPr>
              <w:t>金额单位：</w:t>
            </w:r>
            <w:r>
              <w:rPr>
                <w:color w:val="000000"/>
                <w:position w:val="0"/>
                <w:sz w:val="24"/>
                <w:szCs w:val="24"/>
                <w:rFonts w:ascii="宋体" w:eastAsia="Arial" w:hAnsi="Arial" w:hint="default"/>
              </w:rPr>
              <w:t>元</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24"/>
                <w:szCs w:val="24"/>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6782"/>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收入</w:t>
            </w:r>
          </w:p>
        </w:tc>
        <w:tc>
          <w:tcPr>
            <w:tcW w:type="dxa" w:w="5678"/>
            <w:cnfStyle w:val="000001010000" w:firstRow="0" w:lastRow="0" w:firstColumn="0" w:lastColumn="0" w:oddVBand="0" w:evenVBand="1" w:oddHBand="0" w:evenHBand="1" w:firstRowFirstColumn="0" w:firstRowLastColumn="0" w:lastRowFirstColumn="0" w:lastRowLastColumn="0"/>
            <w:vAlign w:val="center"/>
            <w:gridSpan w:val="3"/>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支出</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项目</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行</w:t>
            </w:r>
            <w:r>
              <w:rPr>
                <w:color w:val="000000"/>
                <w:position w:val="0"/>
                <w:sz w:val="18"/>
                <w:szCs w:val="18"/>
                <w:rFonts w:ascii="宋体" w:eastAsia="Arial" w:hAnsi="Arial" w:hint="default"/>
              </w:rPr>
              <w:t>次</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决算数</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项目(按功能分类)</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行</w:t>
            </w:r>
            <w:r>
              <w:rPr>
                <w:color w:val="000000"/>
                <w:position w:val="0"/>
                <w:sz w:val="18"/>
                <w:szCs w:val="18"/>
                <w:rFonts w:ascii="宋体" w:eastAsia="Arial" w:hAnsi="Arial" w:hint="default"/>
              </w:rPr>
              <w:t>次</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决算数</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栏次</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栏次</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一、财政拨款收入</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75,45</w:t>
            </w:r>
            <w:r>
              <w:rPr>
                <w:color w:val="000000"/>
                <w:position w:val="0"/>
                <w:sz w:val="18"/>
                <w:szCs w:val="18"/>
                <w:rFonts w:ascii="宋体" w:eastAsia="Arial" w:hAnsi="Arial" w:hint="default"/>
              </w:rPr>
              <w:t>9,744.</w:t>
            </w:r>
            <w:r>
              <w:rPr>
                <w:color w:val="000000"/>
                <w:position w:val="0"/>
                <w:sz w:val="18"/>
                <w:szCs w:val="18"/>
                <w:rFonts w:ascii="宋体" w:eastAsia="Arial" w:hAnsi="Arial" w:hint="default"/>
              </w:rPr>
              <w:t>78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一、一般公共服务支出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28</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36,704,</w:t>
            </w:r>
            <w:r>
              <w:rPr>
                <w:color w:val="000000"/>
                <w:position w:val="0"/>
                <w:sz w:val="18"/>
                <w:szCs w:val="18"/>
                <w:rFonts w:ascii="宋体" w:eastAsia="Arial" w:hAnsi="Arial" w:hint="default"/>
              </w:rPr>
              <w:t>560.44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其中：政府性基金预算财政拨款</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5"/>
                <w:szCs w:val="15"/>
                <w:rFonts w:ascii="宋体" w:eastAsia="Arial" w:hAnsi="Arial" w:hint="default"/>
              </w:rPr>
              <w:autoSpaceDE w:val="1"/>
              <w:autoSpaceDN w:val="1"/>
            </w:pPr>
            <w:r>
              <w:rPr>
                <w:color w:val="000000"/>
                <w:position w:val="0"/>
                <w:sz w:val="15"/>
                <w:szCs w:val="15"/>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二、外交支出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29</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二、上级补助收入</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三、国防支出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30</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三、事业收入</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四、公共安全支出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31</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四、经营收入</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五、教育支出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32</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五、附属单位上缴收入</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六、科学技术支出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33</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166,00</w:t>
            </w:r>
            <w:r>
              <w:rPr>
                <w:color w:val="000000"/>
                <w:position w:val="0"/>
                <w:sz w:val="18"/>
                <w:szCs w:val="18"/>
                <w:rFonts w:ascii="宋体" w:eastAsia="Arial" w:hAnsi="Arial" w:hint="default"/>
              </w:rPr>
              <w:t>0.00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六、其他收入</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54,47</w:t>
            </w:r>
            <w:r>
              <w:rPr>
                <w:color w:val="000000"/>
                <w:position w:val="0"/>
                <w:sz w:val="18"/>
                <w:szCs w:val="18"/>
                <w:rFonts w:ascii="宋体" w:eastAsia="Arial" w:hAnsi="Arial" w:hint="default"/>
              </w:rPr>
              <w:t>5.32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七、文化体育与传媒支出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34</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8</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八、社会保障和就业支出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35</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6,606,4</w:t>
            </w:r>
            <w:r>
              <w:rPr>
                <w:color w:val="000000"/>
                <w:position w:val="0"/>
                <w:sz w:val="18"/>
                <w:szCs w:val="18"/>
                <w:rFonts w:ascii="宋体" w:eastAsia="Arial" w:hAnsi="Arial" w:hint="default"/>
              </w:rPr>
              <w:t>33.20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9</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九、医疗卫生与计划生育支出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36</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1,127,4</w:t>
            </w:r>
            <w:r>
              <w:rPr>
                <w:color w:val="000000"/>
                <w:position w:val="0"/>
                <w:sz w:val="18"/>
                <w:szCs w:val="18"/>
                <w:rFonts w:ascii="宋体" w:eastAsia="Arial" w:hAnsi="Arial" w:hint="default"/>
              </w:rPr>
              <w:t>71.40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10</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十、节能环保支出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37</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11</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十一、城乡社区支出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38</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12</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十二、农林水支出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39</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13</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十三、交通运输支出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40</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4,887,4</w:t>
            </w:r>
            <w:r>
              <w:rPr>
                <w:color w:val="000000"/>
                <w:position w:val="0"/>
                <w:sz w:val="18"/>
                <w:szCs w:val="18"/>
                <w:rFonts w:ascii="宋体" w:eastAsia="Arial" w:hAnsi="Arial" w:hint="default"/>
              </w:rPr>
              <w:t>68.00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14</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十四、资源勘探信息等支出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41</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50,000.</w:t>
            </w:r>
            <w:r>
              <w:rPr>
                <w:color w:val="000000"/>
                <w:position w:val="0"/>
                <w:sz w:val="18"/>
                <w:szCs w:val="18"/>
                <w:rFonts w:ascii="宋体" w:eastAsia="Arial" w:hAnsi="Arial" w:hint="default"/>
              </w:rPr>
              <w:t>00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15</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十五、商业服务业等支出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42</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6,016,9</w:t>
            </w:r>
            <w:r>
              <w:rPr>
                <w:color w:val="000000"/>
                <w:position w:val="0"/>
                <w:sz w:val="18"/>
                <w:szCs w:val="18"/>
                <w:rFonts w:ascii="宋体" w:eastAsia="Arial" w:hAnsi="Arial" w:hint="default"/>
              </w:rPr>
              <w:t>00.20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16</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十六、金融支出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43</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17</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十七、援助其他地区支出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44</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18</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十八、国土海洋气象等支出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45</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19</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十九、住房保障支出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46</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1,704,8</w:t>
            </w:r>
            <w:r>
              <w:rPr>
                <w:color w:val="000000"/>
                <w:position w:val="0"/>
                <w:sz w:val="18"/>
                <w:szCs w:val="18"/>
                <w:rFonts w:ascii="宋体" w:eastAsia="Arial" w:hAnsi="Arial" w:hint="default"/>
              </w:rPr>
              <w:t>94.00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20</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二十、粮油物资储备支出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47</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21</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二十一、其他支出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48</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22</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二十二、债务还本支出</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49</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23</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二十三、债务付息支出</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50</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本年收入合计</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24</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75,51</w:t>
            </w:r>
            <w:r>
              <w:rPr>
                <w:color w:val="000000"/>
                <w:position w:val="0"/>
                <w:sz w:val="18"/>
                <w:szCs w:val="18"/>
                <w:rFonts w:ascii="宋体" w:eastAsia="Arial" w:hAnsi="Arial" w:hint="default"/>
              </w:rPr>
              <w:t>4,220.</w:t>
            </w:r>
            <w:r>
              <w:rPr>
                <w:color w:val="000000"/>
                <w:position w:val="0"/>
                <w:sz w:val="18"/>
                <w:szCs w:val="18"/>
                <w:rFonts w:ascii="宋体" w:eastAsia="Arial" w:hAnsi="Arial" w:hint="default"/>
              </w:rPr>
              <w:t>10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本年支出合计</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51</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b w:val="1"/>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57,263,</w:t>
            </w:r>
            <w:r>
              <w:rPr>
                <w:color w:val="000000"/>
                <w:position w:val="0"/>
                <w:sz w:val="18"/>
                <w:szCs w:val="18"/>
                <w:rFonts w:ascii="宋体" w:eastAsia="Arial" w:hAnsi="Arial" w:hint="default"/>
              </w:rPr>
              <w:t>727.24</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b w:val="1"/>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    用事业基金弥补收支差额</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25</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    结余分配</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52</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55"/>
          <w:hidden w:val="0"/>
        </w:trPr>
        <w:tc>
          <w:tcPr>
            <w:tcW w:type="dxa" w:w="471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    年初结转和结余</w:t>
            </w:r>
          </w:p>
        </w:tc>
        <w:tc>
          <w:tcPr>
            <w:tcW w:type="dxa" w:w="624"/>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26</w:t>
            </w:r>
          </w:p>
        </w:tc>
        <w:tc>
          <w:tcPr>
            <w:tcW w:type="dxa" w:w="1443"/>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18,79</w:t>
            </w:r>
            <w:r>
              <w:rPr>
                <w:color w:val="000000"/>
                <w:position w:val="0"/>
                <w:sz w:val="18"/>
                <w:szCs w:val="18"/>
                <w:rFonts w:ascii="宋体" w:eastAsia="Arial" w:hAnsi="Arial" w:hint="default"/>
              </w:rPr>
              <w:t>7,684.</w:t>
            </w:r>
            <w:r>
              <w:rPr>
                <w:color w:val="000000"/>
                <w:position w:val="0"/>
                <w:sz w:val="18"/>
                <w:szCs w:val="18"/>
                <w:rFonts w:ascii="宋体" w:eastAsia="Arial" w:hAnsi="Arial" w:hint="default"/>
              </w:rPr>
              <w:t>37　</w:t>
            </w:r>
          </w:p>
        </w:tc>
        <w:tc>
          <w:tcPr>
            <w:tcW w:type="dxa" w:w="3374"/>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    年末结转和结余</w:t>
            </w:r>
          </w:p>
        </w:tc>
        <w:tc>
          <w:tcPr>
            <w:tcW w:type="dxa" w:w="61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53</w:t>
            </w:r>
          </w:p>
        </w:tc>
        <w:tc>
          <w:tcPr>
            <w:tcW w:type="dxa" w:w="1686"/>
            <w:cnfStyle w:val="000001010000" w:firstRow="0" w:lastRow="0" w:firstColumn="0" w:lastColumn="0" w:oddVBand="0" w:evenVBand="1"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37,04</w:t>
            </w:r>
            <w:r>
              <w:rPr>
                <w:color w:val="000000"/>
                <w:position w:val="0"/>
                <w:sz w:val="18"/>
                <w:szCs w:val="18"/>
                <w:rFonts w:ascii="宋体" w:eastAsia="Arial" w:hAnsi="Arial" w:hint="default"/>
              </w:rPr>
              <w:t>8,177.2</w:t>
            </w:r>
            <w:r>
              <w:rPr>
                <w:color w:val="000000"/>
                <w:position w:val="0"/>
                <w:sz w:val="18"/>
                <w:szCs w:val="18"/>
                <w:rFonts w:ascii="宋体" w:eastAsia="Arial" w:hAnsi="Arial" w:hint="default"/>
              </w:rPr>
              <w:t>3</w:t>
            </w:r>
          </w:p>
        </w:tc>
        <w:tc>
          <w:tcPr>
            <w:tcW w:type="dxa" w:w="1674"/>
            <w:cnfStyle w:val="000010010000" w:firstRow="0" w:lastRow="0" w:firstColumn="0" w:lastColumn="0" w:oddVBand="1"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55"/>
          <w:hidden w:val="0"/>
        </w:trPr>
        <w:tc>
          <w:tcPr>
            <w:tcW w:type="dxa" w:w="471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总计</w:t>
            </w:r>
          </w:p>
        </w:tc>
        <w:tc>
          <w:tcPr>
            <w:tcW w:type="dxa" w:w="624"/>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27</w:t>
            </w:r>
          </w:p>
        </w:tc>
        <w:tc>
          <w:tcPr>
            <w:tcW w:type="dxa" w:w="1443"/>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94,31</w:t>
            </w:r>
            <w:r>
              <w:rPr>
                <w:color w:val="000000"/>
                <w:position w:val="0"/>
                <w:sz w:val="18"/>
                <w:szCs w:val="18"/>
                <w:rFonts w:ascii="宋体" w:eastAsia="Arial" w:hAnsi="Arial" w:hint="default"/>
              </w:rPr>
              <w:t>1,904.</w:t>
            </w:r>
            <w:r>
              <w:rPr>
                <w:color w:val="000000"/>
                <w:position w:val="0"/>
                <w:sz w:val="18"/>
                <w:szCs w:val="18"/>
                <w:rFonts w:ascii="宋体" w:eastAsia="Arial" w:hAnsi="Arial" w:hint="default"/>
              </w:rPr>
              <w:t>47　</w:t>
            </w:r>
          </w:p>
        </w:tc>
        <w:tc>
          <w:tcPr>
            <w:tcW w:type="dxa" w:w="3374"/>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总计</w:t>
            </w:r>
          </w:p>
        </w:tc>
        <w:tc>
          <w:tcPr>
            <w:tcW w:type="dxa" w:w="61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54</w:t>
            </w:r>
          </w:p>
        </w:tc>
        <w:tc>
          <w:tcPr>
            <w:tcW w:type="dxa" w:w="1686"/>
            <w:cnfStyle w:val="000001100000" w:firstRow="0" w:lastRow="0" w:firstColumn="0" w:lastColumn="0" w:oddVBand="0" w:evenVBand="1"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　</w:t>
            </w:r>
            <w:r>
              <w:rPr>
                <w:color w:val="000000"/>
                <w:position w:val="0"/>
                <w:sz w:val="18"/>
                <w:szCs w:val="18"/>
                <w:rFonts w:ascii="宋体" w:eastAsia="Arial" w:hAnsi="Arial" w:hint="default"/>
              </w:rPr>
              <w:t>94,31</w:t>
            </w:r>
            <w:r>
              <w:rPr>
                <w:color w:val="000000"/>
                <w:position w:val="0"/>
                <w:sz w:val="18"/>
                <w:szCs w:val="18"/>
                <w:rFonts w:ascii="宋体" w:eastAsia="Arial" w:hAnsi="Arial" w:hint="default"/>
              </w:rPr>
              <w:t>1,904.4</w:t>
            </w:r>
            <w:r>
              <w:rPr>
                <w:color w:val="000000"/>
                <w:position w:val="0"/>
                <w:sz w:val="18"/>
                <w:szCs w:val="18"/>
                <w:rFonts w:ascii="宋体" w:eastAsia="Arial" w:hAnsi="Arial" w:hint="default"/>
              </w:rPr>
              <w:t>7</w:t>
            </w:r>
          </w:p>
        </w:tc>
        <w:tc>
          <w:tcPr>
            <w:tcW w:type="dxa" w:w="1674"/>
            <w:cnfStyle w:val="000010100000" w:firstRow="0" w:lastRow="0" w:firstColumn="0" w:lastColumn="0" w:oddVBand="1" w:evenVBand="0"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160"/>
              <w:ind w:right="0" w:firstLine="0"/>
              <w:rPr>
                <w:b w:val="1"/>
                <w:color w:val="000000"/>
                <w:position w:val="0"/>
                <w:sz w:val="18"/>
                <w:szCs w:val="18"/>
                <w:rFonts w:ascii="宋体" w:eastAsia="Arial" w:hAnsi="Arial" w:hint="default"/>
              </w:rPr>
              <w:autoSpaceDE w:val="1"/>
              <w:autoSpaceDN w:val="1"/>
            </w:pPr>
          </w:p>
        </w:tc>
      </w:tr>
    </w:tbl>
    <w:p>
      <w:pPr>
        <w:numPr>
          <w:ilvl w:val="0"/>
          <w:numId w:val="0"/>
        </w:numPr>
        <w:jc w:val="left"/>
        <w:spacing w:lineRule="atLeast" w:line="240" w:before="0" w:after="160"/>
        <w:ind w:right="0" w:firstLine="0"/>
        <w:rPr>
          <w:color w:val="auto"/>
          <w:position w:val="0"/>
          <w:sz w:val="21"/>
          <w:szCs w:val="21"/>
          <w:rFonts w:ascii="Calibri" w:eastAsia="宋体" w:hAnsi="宋体" w:hint="default"/>
        </w:rPr>
        <w:autoSpaceDE w:val="1"/>
        <w:autoSpaceDN w:val="1"/>
      </w:pPr>
      <w:r>
        <w:rPr>
          <w:color w:val="000000"/>
          <w:position w:val="0"/>
          <w:sz w:val="18"/>
          <w:szCs w:val="18"/>
          <w:rFonts w:ascii="宋体" w:eastAsia="Arial" w:hAnsi="Arial" w:hint="default"/>
        </w:rPr>
        <w:t>注：本表反映部门本年度的总收支和年末结余结转情况，数据取自财决01表</w:t>
      </w:r>
    </w:p>
    <w:p>
      <w:pPr>
        <w:numPr>
          <w:ilvl w:val="0"/>
          <w:numId w:val="0"/>
        </w:numPr>
        <w:jc w:val="both"/>
        <w:spacing w:lineRule="exact" w:line="580" w:before="0" w:after="160"/>
        <w:ind w:right="0" w:firstLine="0"/>
        <w:rPr>
          <w:color w:val="auto"/>
          <w:position w:val="0"/>
          <w:sz w:val="21"/>
          <w:szCs w:val="21"/>
          <w:rFonts w:ascii="Calibri" w:eastAsia="宋体" w:hAnsi="宋体" w:hint="default"/>
        </w:rPr>
        <w:autoSpaceDE w:val="1"/>
        <w:autoSpaceDN w:val="1"/>
      </w:pPr>
    </w:p>
    <w:tbl>
      <w:tblID w:val="0"/>
      <w:tblPr>
        <w:tblStyle w:val="PO37"/>
        <w:tblCellMar>
          <w:left w:w="108" w:type="dxa"/>
          <w:top w:w="0" w:type="dxa"/>
          <w:right w:w="108" w:type="dxa"/>
          <w:bottom w:w="0" w:type="dxa"/>
        </w:tblCellMar>
        <w:tblW w:w="13703" w:type="dxa"/>
        <w:tblInd w:w="88" w:type="dxa"/>
        <w:tblLook w:val="000000" w:firstRow="0" w:lastRow="0" w:firstColumn="0" w:lastColumn="0" w:noHBand="0" w:noVBand="0"/>
        <w:tblLayout w:type="fixed"/>
      </w:tblPr>
      <w:tblGrid>
        <w:gridCol w:w="440"/>
        <w:gridCol w:w="440"/>
        <w:gridCol w:w="440"/>
        <w:gridCol w:w="3308"/>
        <w:gridCol w:w="1665"/>
        <w:gridCol w:w="1665"/>
        <w:gridCol w:w="997"/>
        <w:gridCol w:w="1005"/>
        <w:gridCol w:w="900"/>
        <w:gridCol w:w="1545"/>
        <w:gridCol w:w="1298"/>
      </w:tblGrid>
      <w:tr>
        <w:trPr>
          <w:cnfStyle w:val="000000100000" w:firstRow="0" w:lastRow="0" w:firstColumn="0" w:lastColumn="0" w:oddVBand="0" w:evenVBand="0" w:oddHBand="1" w:evenHBand="0" w:firstRowFirstColumn="0" w:firstRowLastColumn="0" w:lastRowFirstColumn="0" w:lastRowLastColumn="0"/>
          <w:trHeight w:hRule="atleast" w:val="1110"/>
          <w:hidden w:val="0"/>
        </w:trPr>
        <w:tc>
          <w:tcPr>
            <w:tcW w:type="dxa" w:w="13703"/>
            <w:cnfStyle w:val="000010100000" w:firstRow="0" w:lastRow="0" w:firstColumn="0" w:lastColumn="0" w:oddVBand="1" w:evenVBand="0" w:oddHBand="1" w:evenHBand="0" w:firstRowFirstColumn="0" w:firstRowLastColumn="0" w:lastRowFirstColumn="0" w:lastRowLastColumn="0"/>
            <w:vAlign w:val="bottom"/>
            <w:gridSpan w:val="11"/>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36"/>
                <w:szCs w:val="36"/>
                <w:rFonts w:ascii="黑体" w:eastAsia="黑体" w:hAnsi="黑体" w:hint="default"/>
              </w:rPr>
              <w:t>收入决算表</w:t>
            </w:r>
          </w:p>
        </w:tc>
      </w:tr>
      <w:tr>
        <w:trPr>
          <w:cnfStyle w:val="000000010000" w:firstRow="0" w:lastRow="0" w:firstColumn="0" w:lastColumn="0" w:oddVBand="0" w:evenVBand="0" w:oddHBand="0" w:evenHBand="1" w:firstRowFirstColumn="0" w:firstRowLastColumn="0" w:lastRowFirstColumn="0" w:lastRowLastColumn="0"/>
          <w:trHeight w:hRule="atleast" w:val="300"/>
          <w:hidden w:val="0"/>
        </w:trPr>
        <w:tc>
          <w:tcPr>
            <w:tcW w:type="dxa" w:w="440"/>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440"/>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440"/>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3308"/>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65"/>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65"/>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97"/>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公开02</w:t>
            </w:r>
            <w:r>
              <w:rPr>
                <w:color w:val="000000"/>
                <w:position w:val="0"/>
                <w:sz w:val="18"/>
                <w:szCs w:val="18"/>
                <w:rFonts w:ascii="宋体" w:eastAsia="宋体" w:hAnsi="宋体" w:hint="default"/>
              </w:rPr>
              <w:t>表</w:t>
            </w:r>
          </w:p>
        </w:tc>
      </w:tr>
      <w:tr>
        <w:trPr>
          <w:cnfStyle w:val="000000100000" w:firstRow="0" w:lastRow="0" w:firstColumn="0" w:lastColumn="0" w:oddVBand="0" w:evenVBand="0" w:oddHBand="1" w:evenHBand="0" w:firstRowFirstColumn="0" w:firstRowLastColumn="0" w:lastRowFirstColumn="0" w:lastRowLastColumn="0"/>
          <w:trHeight w:hRule="atleast" w:val="315"/>
          <w:hidden w:val="0"/>
        </w:trPr>
        <w:tc>
          <w:tcPr>
            <w:tcW w:type="dxa" w:w="4628"/>
            <w:cnfStyle w:val="000010100000" w:firstRow="0" w:lastRow="0" w:firstColumn="0" w:lastColumn="0" w:oddVBand="1" w:evenVBand="0" w:oddHBand="1" w:evenHBand="0"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24"/>
                <w:szCs w:val="24"/>
                <w:rFonts w:ascii="宋体" w:eastAsia="Arial" w:hAnsi="Arial" w:hint="default"/>
              </w:rPr>
              <w:t>公开部门：宁夏回族自治区商务厅</w:t>
            </w:r>
          </w:p>
        </w:tc>
        <w:tc>
          <w:tcPr>
            <w:tcW w:type="dxa" w:w="1665"/>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65"/>
            <w:cnfStyle w:val="000010100000" w:firstRow="0" w:lastRow="0" w:firstColumn="0" w:lastColumn="0" w:oddVBand="1"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97"/>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10100000" w:firstRow="0" w:lastRow="0" w:firstColumn="0" w:lastColumn="0" w:oddVBand="1"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10100000" w:firstRow="0" w:lastRow="0" w:firstColumn="0" w:lastColumn="0" w:oddVBand="1"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01100000" w:firstRow="0" w:lastRow="0" w:firstColumn="0" w:lastColumn="0" w:oddVBand="0" w:evenVBand="1"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金额单位</w:t>
            </w:r>
            <w:r>
              <w:rPr>
                <w:color w:val="000000"/>
                <w:position w:val="0"/>
                <w:sz w:val="18"/>
                <w:szCs w:val="18"/>
                <w:rFonts w:ascii="宋体" w:eastAsia="宋体" w:hAnsi="宋体" w:hint="default"/>
              </w:rPr>
              <w:t>：元</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4628"/>
            <w:cnfStyle w:val="000010010000" w:firstRow="0" w:lastRow="0" w:firstColumn="0" w:lastColumn="0" w:oddVBand="1" w:evenVBand="0" w:oddHBand="0" w:evenHBand="1" w:firstRowFirstColumn="0" w:firstRowLastColumn="0" w:lastRowFirstColumn="0" w:lastRowLastColumn="0"/>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项目</w:t>
            </w:r>
          </w:p>
        </w:tc>
        <w:tc>
          <w:tcPr>
            <w:tcW w:type="dxa" w:w="1665"/>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本年收入合计</w:t>
            </w:r>
          </w:p>
        </w:tc>
        <w:tc>
          <w:tcPr>
            <w:tcW w:type="dxa" w:w="1665"/>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财政拨款收入</w:t>
            </w:r>
          </w:p>
        </w:tc>
        <w:tc>
          <w:tcPr>
            <w:tcW w:type="dxa" w:w="997"/>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上级补</w:t>
            </w:r>
            <w:r>
              <w:rPr>
                <w:color w:val="000000"/>
                <w:position w:val="0"/>
                <w:sz w:val="18"/>
                <w:szCs w:val="18"/>
                <w:rFonts w:ascii="宋体" w:eastAsia="宋体" w:hAnsi="宋体" w:hint="default"/>
              </w:rPr>
              <w:t>助收入</w:t>
            </w:r>
          </w:p>
        </w:tc>
        <w:tc>
          <w:tcPr>
            <w:tcW w:type="dxa" w:w="1005"/>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事业收</w:t>
            </w:r>
            <w:r>
              <w:rPr>
                <w:color w:val="000000"/>
                <w:position w:val="0"/>
                <w:sz w:val="18"/>
                <w:szCs w:val="18"/>
                <w:rFonts w:ascii="宋体" w:eastAsia="宋体" w:hAnsi="宋体" w:hint="default"/>
              </w:rPr>
              <w:t>入</w:t>
            </w:r>
          </w:p>
        </w:tc>
        <w:tc>
          <w:tcPr>
            <w:tcW w:type="dxa" w:w="900"/>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经营</w:t>
            </w:r>
            <w:r>
              <w:rPr>
                <w:color w:val="000000"/>
                <w:position w:val="0"/>
                <w:sz w:val="18"/>
                <w:szCs w:val="18"/>
                <w:rFonts w:ascii="宋体" w:eastAsia="宋体" w:hAnsi="宋体" w:hint="default"/>
              </w:rPr>
              <w:t>收入</w:t>
            </w:r>
          </w:p>
        </w:tc>
        <w:tc>
          <w:tcPr>
            <w:tcW w:type="dxa" w:w="1545"/>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附属单位上</w:t>
            </w:r>
            <w:r>
              <w:rPr>
                <w:color w:val="000000"/>
                <w:position w:val="0"/>
                <w:sz w:val="18"/>
                <w:szCs w:val="18"/>
                <w:rFonts w:ascii="宋体" w:eastAsia="宋体" w:hAnsi="宋体" w:hint="default"/>
              </w:rPr>
              <w:t>缴收入</w:t>
            </w:r>
          </w:p>
        </w:tc>
        <w:tc>
          <w:tcPr>
            <w:tcW w:type="dxa" w:w="1298"/>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nil" w:color="auto"/>
              <w:right w:val="single" w:color="000000" w:sz="8"/>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其他收入</w:t>
            </w:r>
          </w:p>
        </w:tc>
      </w:tr>
      <w:tr>
        <w:trPr>
          <w:cnfStyle w:val="000000100000" w:firstRow="0" w:lastRow="0" w:firstColumn="0" w:lastColumn="0" w:oddVBand="0" w:evenVBand="0" w:oddHBand="1" w:evenHBand="0" w:firstRowFirstColumn="0" w:firstRowLastColumn="0" w:lastRowFirstColumn="0" w:lastRowLastColumn="0"/>
          <w:trHeight w:hRule="atleast" w:val="321"/>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功能分类</w:t>
            </w:r>
            <w:r>
              <w:rPr>
                <w:color w:val="000000"/>
                <w:position w:val="0"/>
                <w:sz w:val="18"/>
                <w:szCs w:val="18"/>
                <w:rFonts w:ascii="宋体" w:eastAsia="宋体" w:hAnsi="宋体" w:hint="default"/>
              </w:rPr>
              <w:t>科目编码</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665"/>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665"/>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997"/>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005"/>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900"/>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545"/>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298"/>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nil" w:color="auto"/>
              <w:right w:val="single" w:color="000000" w:sz="8"/>
              <w:top w:val="single" w:color="000000" w:sz="8"/>
            </w:tcBorders>
            <w:shd w:val="clear" w:color="000000"/>
          </w:tc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440"/>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类</w:t>
            </w:r>
          </w:p>
        </w:tc>
        <w:tc>
          <w:tcPr>
            <w:tcW w:type="dxa" w:w="440"/>
            <w:cnfStyle w:val="000001010000" w:firstRow="0" w:lastRow="0" w:firstColumn="0" w:lastColumn="0" w:oddVBand="0" w:evenVBand="1" w:oddHBand="0" w:evenHBand="1" w:firstRowFirstColumn="0" w:firstRowLastColumn="0" w:lastRowFirstColumn="0" w:lastRowLastColumn="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款</w:t>
            </w:r>
          </w:p>
        </w:tc>
        <w:tc>
          <w:tcPr>
            <w:tcW w:type="dxa" w:w="440"/>
            <w:cnfStyle w:val="000010010000" w:firstRow="0" w:lastRow="0" w:firstColumn="0" w:lastColumn="0" w:oddVBand="1" w:evenVBand="0" w:oddHBand="0" w:evenHBand="1" w:firstRowFirstColumn="0" w:firstRowLastColumn="0" w:lastRowFirstColumn="0" w:lastRowLastColumn="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项</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栏次</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w:t>
            </w: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w:t>
            </w: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w:t>
            </w: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w:t>
            </w: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440"/>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single" w:color="000000" w:sz="8"/>
              <w:right w:val="single" w:color="000000" w:sz="4"/>
              <w:top w:val="nil" w:color="auto"/>
            </w:tcBorders>
            <w:shd w:val="clear" w:color="000000"/>
          </w:tcPr>
          <w:p/>
        </w:tc>
        <w:tc>
          <w:tcPr>
            <w:tcW w:type="dxa" w:w="440"/>
            <w:cnfStyle w:val="000001010000" w:firstRow="0" w:lastRow="0" w:firstColumn="0" w:lastColumn="0" w:oddVBand="0" w:evenVBand="1" w:oddHBand="0" w:evenHBand="1" w:firstRowFirstColumn="0" w:firstRowLastColumn="0" w:lastRowFirstColumn="0" w:lastRowLastColumn="0"/>
            <w:vAlign w:val="center"/>
            <w:vMerge/>
            <w:tcBorders>
              <w:bottom w:val="single" w:color="000000" w:sz="4"/>
              <w:left w:val="nil" w:color="auto"/>
              <w:right w:val="single" w:color="000000" w:sz="4"/>
              <w:top w:val="nil" w:color="auto"/>
            </w:tcBorders>
            <w:shd w:val="clear" w:color="000000"/>
          </w:tcPr>
          <w:p/>
        </w:tc>
        <w:tc>
          <w:tcPr>
            <w:tcW w:type="dxa" w:w="440"/>
            <w:cnfStyle w:val="000010010000" w:firstRow="0" w:lastRow="0" w:firstColumn="0" w:lastColumn="0" w:oddVBand="1" w:evenVBand="0" w:oddHBand="0" w:evenHBand="1" w:firstRowFirstColumn="0" w:firstRowLastColumn="0" w:lastRowFirstColumn="0" w:lastRowLastColumn="0"/>
            <w:vAlign w:val="center"/>
            <w:vMerge/>
            <w:tcBorders>
              <w:bottom w:val="single" w:color="000000" w:sz="4"/>
              <w:left w:val="nil" w:color="auto"/>
              <w:right w:val="single" w:color="000000" w:sz="4"/>
              <w:top w:val="nil" w:color="auto"/>
            </w:tcBorders>
            <w:shd w:val="clear" w:color="000000"/>
          </w:tcPr>
          <w:p/>
        </w:tc>
        <w:tc>
          <w:tcPr>
            <w:tcW w:type="dxa" w:w="330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合计</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75,514,</w:t>
            </w:r>
            <w:r>
              <w:rPr>
                <w:color w:val="000000"/>
                <w:position w:val="0"/>
                <w:sz w:val="18"/>
                <w:szCs w:val="18"/>
                <w:rFonts w:ascii="宋体" w:eastAsia="宋体" w:hAnsi="宋体" w:hint="default"/>
              </w:rPr>
              <w:t>220.10　</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75,459,</w:t>
            </w:r>
            <w:r>
              <w:rPr>
                <w:color w:val="000000"/>
                <w:position w:val="0"/>
                <w:sz w:val="18"/>
                <w:szCs w:val="18"/>
                <w:rFonts w:ascii="宋体" w:eastAsia="宋体" w:hAnsi="宋体" w:hint="default"/>
              </w:rPr>
              <w:t>744.78　</w:t>
            </w:r>
          </w:p>
        </w:tc>
        <w:tc>
          <w:tcPr>
            <w:tcW w:type="dxa" w:w="997"/>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一般公共服务支出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38,126,</w:t>
            </w:r>
            <w:r>
              <w:rPr>
                <w:color w:val="000000"/>
                <w:position w:val="0"/>
                <w:sz w:val="18"/>
                <w:szCs w:val="18"/>
                <w:rFonts w:ascii="宋体" w:eastAsia="宋体" w:hAnsi="宋体" w:hint="default"/>
              </w:rPr>
              <w:t>865.78</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38,072,</w:t>
            </w:r>
            <w:r>
              <w:rPr>
                <w:color w:val="000000"/>
                <w:position w:val="0"/>
                <w:sz w:val="18"/>
                <w:szCs w:val="18"/>
                <w:rFonts w:ascii="宋体" w:eastAsia="宋体" w:hAnsi="宋体" w:hint="default"/>
              </w:rPr>
              <w:t>390.46</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商贸事务</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38,113,</w:t>
            </w:r>
            <w:r>
              <w:rPr>
                <w:color w:val="000000"/>
                <w:position w:val="0"/>
                <w:sz w:val="18"/>
                <w:szCs w:val="18"/>
                <w:rFonts w:ascii="宋体" w:eastAsia="宋体" w:hAnsi="宋体" w:hint="default"/>
              </w:rPr>
              <w:t>265.78</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38,058,</w:t>
            </w:r>
            <w:r>
              <w:rPr>
                <w:color w:val="000000"/>
                <w:position w:val="0"/>
                <w:sz w:val="18"/>
                <w:szCs w:val="18"/>
                <w:rFonts w:ascii="宋体" w:eastAsia="宋体" w:hAnsi="宋体" w:hint="default"/>
              </w:rPr>
              <w:t>790.46</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w:t>
            </w:r>
            <w:r>
              <w:rPr>
                <w:color w:val="000000"/>
                <w:position w:val="0"/>
                <w:sz w:val="18"/>
                <w:szCs w:val="18"/>
                <w:rFonts w:ascii="宋体" w:eastAsia="宋体" w:hAnsi="宋体" w:hint="default"/>
              </w:rPr>
              <w:t>01</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行政运行</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17,461,</w:t>
            </w:r>
            <w:r>
              <w:rPr>
                <w:color w:val="000000"/>
                <w:position w:val="0"/>
                <w:sz w:val="18"/>
                <w:szCs w:val="18"/>
                <w:rFonts w:ascii="宋体" w:eastAsia="宋体" w:hAnsi="宋体" w:hint="default"/>
              </w:rPr>
              <w:t>290.99</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17,407,</w:t>
            </w:r>
            <w:r>
              <w:rPr>
                <w:color w:val="000000"/>
                <w:position w:val="0"/>
                <w:sz w:val="18"/>
                <w:szCs w:val="18"/>
                <w:rFonts w:ascii="宋体" w:eastAsia="宋体" w:hAnsi="宋体" w:hint="default"/>
              </w:rPr>
              <w:t>974.46</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w:t>
            </w:r>
            <w:r>
              <w:rPr>
                <w:color w:val="000000"/>
                <w:position w:val="0"/>
                <w:sz w:val="18"/>
                <w:szCs w:val="18"/>
                <w:rFonts w:ascii="宋体" w:eastAsia="宋体" w:hAnsi="宋体" w:hint="default"/>
              </w:rPr>
              <w:t>02</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一般行政管理事务</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7,370,0</w:t>
            </w:r>
            <w:r>
              <w:rPr>
                <w:color w:val="000000"/>
                <w:position w:val="0"/>
                <w:sz w:val="18"/>
                <w:szCs w:val="18"/>
                <w:rFonts w:ascii="宋体" w:eastAsia="宋体" w:hAnsi="宋体" w:hint="default"/>
              </w:rPr>
              <w:t>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7,370,0</w:t>
            </w:r>
            <w:r>
              <w:rPr>
                <w:color w:val="000000"/>
                <w:position w:val="0"/>
                <w:sz w:val="18"/>
                <w:szCs w:val="18"/>
                <w:rFonts w:ascii="宋体" w:eastAsia="宋体" w:hAnsi="宋体" w:hint="default"/>
              </w:rPr>
              <w:t>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w:t>
            </w:r>
            <w:r>
              <w:rPr>
                <w:color w:val="000000"/>
                <w:position w:val="0"/>
                <w:sz w:val="18"/>
                <w:szCs w:val="18"/>
                <w:rFonts w:ascii="宋体" w:eastAsia="宋体" w:hAnsi="宋体" w:hint="default"/>
              </w:rPr>
              <w:t>08</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招商引资</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11,500,</w:t>
            </w:r>
            <w:r>
              <w:rPr>
                <w:color w:val="000000"/>
                <w:position w:val="0"/>
                <w:sz w:val="18"/>
                <w:szCs w:val="18"/>
                <w:rFonts w:ascii="宋体" w:eastAsia="宋体" w:hAnsi="宋体" w:hint="default"/>
              </w:rPr>
              <w:t>000.00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11,500,</w:t>
            </w:r>
            <w:r>
              <w:rPr>
                <w:color w:val="000000"/>
                <w:position w:val="0"/>
                <w:sz w:val="18"/>
                <w:szCs w:val="18"/>
                <w:rFonts w:ascii="宋体" w:eastAsia="宋体" w:hAnsi="宋体" w:hint="default"/>
              </w:rPr>
              <w:t>000.00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w:t>
            </w:r>
            <w:r>
              <w:rPr>
                <w:color w:val="000000"/>
                <w:position w:val="0"/>
                <w:sz w:val="18"/>
                <w:szCs w:val="18"/>
                <w:rFonts w:ascii="宋体" w:eastAsia="宋体" w:hAnsi="宋体" w:hint="default"/>
              </w:rPr>
              <w:t>50</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事业运行</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1,781,9</w:t>
            </w:r>
            <w:r>
              <w:rPr>
                <w:color w:val="000000"/>
                <w:position w:val="0"/>
                <w:sz w:val="18"/>
                <w:szCs w:val="18"/>
                <w:rFonts w:ascii="宋体" w:eastAsia="宋体" w:hAnsi="宋体" w:hint="default"/>
              </w:rPr>
              <w:t>74.79</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1,780,8</w:t>
            </w:r>
            <w:r>
              <w:rPr>
                <w:color w:val="000000"/>
                <w:position w:val="0"/>
                <w:sz w:val="18"/>
                <w:szCs w:val="18"/>
                <w:rFonts w:ascii="宋体" w:eastAsia="宋体" w:hAnsi="宋体" w:hint="default"/>
              </w:rPr>
              <w:t>16.00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20132</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组织事务</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w:t>
            </w:r>
            <w:r>
              <w:rPr>
                <w:color w:val="000000"/>
                <w:position w:val="0"/>
                <w:sz w:val="18"/>
                <w:szCs w:val="18"/>
                <w:rFonts w:ascii="宋体" w:eastAsia="宋体" w:hAnsi="宋体" w:hint="default"/>
              </w:rPr>
              <w:t>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w:t>
            </w:r>
            <w:r>
              <w:rPr>
                <w:color w:val="000000"/>
                <w:position w:val="0"/>
                <w:sz w:val="18"/>
                <w:szCs w:val="18"/>
                <w:rFonts w:ascii="宋体" w:eastAsia="宋体" w:hAnsi="宋体" w:hint="default"/>
              </w:rPr>
              <w:t>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20132</w:t>
            </w:r>
            <w:r>
              <w:rPr>
                <w:color w:val="000000"/>
                <w:position w:val="0"/>
                <w:sz w:val="18"/>
                <w:szCs w:val="18"/>
                <w:rFonts w:ascii="宋体" w:eastAsia="宋体" w:hAnsi="宋体" w:hint="default"/>
              </w:rPr>
              <w:t>02</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一般行政管理事务</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w:t>
            </w:r>
            <w:r>
              <w:rPr>
                <w:color w:val="000000"/>
                <w:position w:val="0"/>
                <w:sz w:val="18"/>
                <w:szCs w:val="18"/>
                <w:rFonts w:ascii="宋体" w:eastAsia="宋体" w:hAnsi="宋体" w:hint="default"/>
              </w:rPr>
              <w:t>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w:t>
            </w:r>
            <w:r>
              <w:rPr>
                <w:color w:val="000000"/>
                <w:position w:val="0"/>
                <w:sz w:val="18"/>
                <w:szCs w:val="18"/>
                <w:rFonts w:ascii="宋体" w:eastAsia="宋体" w:hAnsi="宋体" w:hint="default"/>
              </w:rPr>
              <w:t>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社会保障和就业支出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7,454,1</w:t>
            </w:r>
            <w:r>
              <w:rPr>
                <w:color w:val="000000"/>
                <w:position w:val="0"/>
                <w:sz w:val="18"/>
                <w:szCs w:val="18"/>
                <w:rFonts w:ascii="宋体" w:eastAsia="宋体" w:hAnsi="宋体" w:hint="default"/>
              </w:rPr>
              <w:t>96.00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7,454,1</w:t>
            </w:r>
            <w:r>
              <w:rPr>
                <w:color w:val="000000"/>
                <w:position w:val="0"/>
                <w:sz w:val="18"/>
                <w:szCs w:val="18"/>
                <w:rFonts w:ascii="宋体" w:eastAsia="宋体" w:hAnsi="宋体" w:hint="default"/>
              </w:rPr>
              <w:t>96.00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6"/>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行政事业单位离退休</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7,454,1</w:t>
            </w:r>
            <w:r>
              <w:rPr>
                <w:color w:val="000000"/>
                <w:position w:val="0"/>
                <w:sz w:val="18"/>
                <w:szCs w:val="18"/>
                <w:rFonts w:ascii="宋体" w:eastAsia="宋体" w:hAnsi="宋体" w:hint="default"/>
              </w:rPr>
              <w:t>96.00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7,454,1</w:t>
            </w:r>
            <w:r>
              <w:rPr>
                <w:color w:val="000000"/>
                <w:position w:val="0"/>
                <w:sz w:val="18"/>
                <w:szCs w:val="18"/>
                <w:rFonts w:ascii="宋体" w:eastAsia="宋体" w:hAnsi="宋体" w:hint="default"/>
              </w:rPr>
              <w:t>96.00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w:t>
            </w:r>
            <w:r>
              <w:rPr>
                <w:color w:val="000000"/>
                <w:position w:val="0"/>
                <w:sz w:val="18"/>
                <w:szCs w:val="18"/>
                <w:rFonts w:ascii="宋体" w:eastAsia="宋体" w:hAnsi="宋体" w:hint="default"/>
              </w:rPr>
              <w:t>04</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未归口管理的行政单位离</w:t>
            </w:r>
            <w:r>
              <w:rPr>
                <w:color w:val="000000"/>
                <w:position w:val="0"/>
                <w:sz w:val="18"/>
                <w:szCs w:val="18"/>
                <w:rFonts w:ascii="宋体" w:eastAsia="宋体" w:hAnsi="宋体" w:hint="default"/>
              </w:rPr>
              <w:t>退休</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4,659,0</w:t>
            </w:r>
            <w:r>
              <w:rPr>
                <w:color w:val="000000"/>
                <w:position w:val="0"/>
                <w:sz w:val="18"/>
                <w:szCs w:val="18"/>
                <w:rFonts w:ascii="宋体" w:eastAsia="宋体" w:hAnsi="宋体" w:hint="default"/>
              </w:rPr>
              <w:t>36.00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4,659,0</w:t>
            </w:r>
            <w:r>
              <w:rPr>
                <w:color w:val="000000"/>
                <w:position w:val="0"/>
                <w:sz w:val="18"/>
                <w:szCs w:val="18"/>
                <w:rFonts w:ascii="宋体" w:eastAsia="宋体" w:hAnsi="宋体" w:hint="default"/>
              </w:rPr>
              <w:t>36.00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w:t>
            </w:r>
            <w:r>
              <w:rPr>
                <w:color w:val="000000"/>
                <w:position w:val="0"/>
                <w:sz w:val="18"/>
                <w:szCs w:val="18"/>
                <w:rFonts w:ascii="宋体" w:eastAsia="宋体" w:hAnsi="宋体" w:hint="default"/>
              </w:rPr>
              <w:t>05</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机关事业单位基本养老保</w:t>
            </w:r>
            <w:r>
              <w:rPr>
                <w:color w:val="000000"/>
                <w:position w:val="0"/>
                <w:sz w:val="18"/>
                <w:szCs w:val="18"/>
                <w:rFonts w:ascii="宋体" w:eastAsia="宋体" w:hAnsi="宋体" w:hint="default"/>
              </w:rPr>
              <w:t>险缴费支出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1,971,4</w:t>
            </w:r>
            <w:r>
              <w:rPr>
                <w:color w:val="000000"/>
                <w:position w:val="0"/>
                <w:sz w:val="18"/>
                <w:szCs w:val="18"/>
                <w:rFonts w:ascii="宋体" w:eastAsia="宋体" w:hAnsi="宋体" w:hint="default"/>
              </w:rPr>
              <w:t>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1,971,4</w:t>
            </w:r>
            <w:r>
              <w:rPr>
                <w:color w:val="000000"/>
                <w:position w:val="0"/>
                <w:sz w:val="18"/>
                <w:szCs w:val="18"/>
                <w:rFonts w:ascii="宋体" w:eastAsia="宋体" w:hAnsi="宋体" w:hint="default"/>
              </w:rPr>
              <w:t>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w:t>
            </w:r>
            <w:r>
              <w:rPr>
                <w:color w:val="000000"/>
                <w:position w:val="0"/>
                <w:sz w:val="18"/>
                <w:szCs w:val="18"/>
                <w:rFonts w:ascii="宋体" w:eastAsia="宋体" w:hAnsi="宋体" w:hint="default"/>
              </w:rPr>
              <w:t>06</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机关事业单位职业年金缴</w:t>
            </w:r>
            <w:r>
              <w:rPr>
                <w:color w:val="000000"/>
                <w:position w:val="0"/>
                <w:sz w:val="18"/>
                <w:szCs w:val="18"/>
                <w:rFonts w:ascii="宋体" w:eastAsia="宋体" w:hAnsi="宋体" w:hint="default"/>
              </w:rPr>
              <w:t>费支出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717,80</w:t>
            </w:r>
            <w:r>
              <w:rPr>
                <w:color w:val="000000"/>
                <w:position w:val="0"/>
                <w:sz w:val="18"/>
                <w:szCs w:val="18"/>
                <w:rFonts w:ascii="宋体" w:eastAsia="宋体" w:hAnsi="宋体" w:hint="default"/>
              </w:rPr>
              <w:t>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717,80</w:t>
            </w:r>
            <w:r>
              <w:rPr>
                <w:color w:val="000000"/>
                <w:position w:val="0"/>
                <w:sz w:val="18"/>
                <w:szCs w:val="18"/>
                <w:rFonts w:ascii="宋体" w:eastAsia="宋体" w:hAnsi="宋体" w:hint="default"/>
              </w:rPr>
              <w:t>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w:t>
            </w:r>
            <w:r>
              <w:rPr>
                <w:color w:val="000000"/>
                <w:position w:val="0"/>
                <w:sz w:val="18"/>
                <w:szCs w:val="18"/>
                <w:rFonts w:ascii="宋体" w:eastAsia="宋体" w:hAnsi="宋体" w:hint="default"/>
              </w:rPr>
              <w:t>99</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其他行政事业单位离退休</w:t>
            </w:r>
            <w:r>
              <w:rPr>
                <w:color w:val="000000"/>
                <w:position w:val="0"/>
                <w:sz w:val="18"/>
                <w:szCs w:val="18"/>
                <w:rFonts w:ascii="宋体" w:eastAsia="宋体" w:hAnsi="宋体" w:hint="default"/>
              </w:rPr>
              <w:t>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w:t>
            </w:r>
            <w:r>
              <w:rPr>
                <w:color w:val="000000"/>
                <w:position w:val="0"/>
                <w:sz w:val="18"/>
                <w:szCs w:val="18"/>
                <w:rFonts w:ascii="宋体" w:eastAsia="宋体" w:hAnsi="宋体" w:hint="default"/>
              </w:rPr>
              <w:t>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w:t>
            </w:r>
            <w:r>
              <w:rPr>
                <w:color w:val="000000"/>
                <w:position w:val="0"/>
                <w:sz w:val="18"/>
                <w:szCs w:val="18"/>
                <w:rFonts w:ascii="宋体" w:eastAsia="宋体" w:hAnsi="宋体" w:hint="default"/>
              </w:rPr>
              <w:t>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医疗卫生与计划生育支出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1,293,6</w:t>
            </w:r>
            <w:r>
              <w:rPr>
                <w:color w:val="000000"/>
                <w:position w:val="0"/>
                <w:sz w:val="18"/>
                <w:szCs w:val="18"/>
                <w:rFonts w:ascii="宋体" w:eastAsia="宋体" w:hAnsi="宋体" w:hint="default"/>
              </w:rPr>
              <w:t>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1,293,6</w:t>
            </w:r>
            <w:r>
              <w:rPr>
                <w:color w:val="000000"/>
                <w:position w:val="0"/>
                <w:sz w:val="18"/>
                <w:szCs w:val="18"/>
                <w:rFonts w:ascii="宋体" w:eastAsia="宋体" w:hAnsi="宋体" w:hint="default"/>
              </w:rPr>
              <w:t>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行政事业单位医疗</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1,293,6</w:t>
            </w:r>
            <w:r>
              <w:rPr>
                <w:color w:val="000000"/>
                <w:position w:val="0"/>
                <w:sz w:val="18"/>
                <w:szCs w:val="18"/>
                <w:rFonts w:ascii="宋体" w:eastAsia="宋体" w:hAnsi="宋体" w:hint="default"/>
              </w:rPr>
              <w:t>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1,293,6</w:t>
            </w:r>
            <w:r>
              <w:rPr>
                <w:color w:val="000000"/>
                <w:position w:val="0"/>
                <w:sz w:val="18"/>
                <w:szCs w:val="18"/>
                <w:rFonts w:ascii="宋体" w:eastAsia="宋体" w:hAnsi="宋体" w:hint="default"/>
              </w:rPr>
              <w:t>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w:t>
            </w:r>
            <w:r>
              <w:rPr>
                <w:color w:val="000000"/>
                <w:position w:val="0"/>
                <w:sz w:val="18"/>
                <w:szCs w:val="18"/>
                <w:rFonts w:ascii="宋体" w:eastAsia="宋体" w:hAnsi="宋体" w:hint="default"/>
              </w:rPr>
              <w:t>01</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行政单位医疗</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717,80</w:t>
            </w:r>
            <w:r>
              <w:rPr>
                <w:color w:val="000000"/>
                <w:position w:val="0"/>
                <w:sz w:val="18"/>
                <w:szCs w:val="18"/>
                <w:rFonts w:ascii="宋体" w:eastAsia="宋体" w:hAnsi="宋体" w:hint="default"/>
              </w:rPr>
              <w:t>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717,80</w:t>
            </w:r>
            <w:r>
              <w:rPr>
                <w:color w:val="000000"/>
                <w:position w:val="0"/>
                <w:sz w:val="18"/>
                <w:szCs w:val="18"/>
                <w:rFonts w:ascii="宋体" w:eastAsia="宋体" w:hAnsi="宋体" w:hint="default"/>
              </w:rPr>
              <w:t>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w:t>
            </w:r>
            <w:r>
              <w:rPr>
                <w:color w:val="000000"/>
                <w:position w:val="0"/>
                <w:sz w:val="18"/>
                <w:szCs w:val="18"/>
                <w:rFonts w:ascii="宋体" w:eastAsia="宋体" w:hAnsi="宋体" w:hint="default"/>
              </w:rPr>
              <w:t>02</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事业单位医疗</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70,700.</w:t>
            </w:r>
            <w:r>
              <w:rPr>
                <w:color w:val="000000"/>
                <w:position w:val="0"/>
                <w:sz w:val="18"/>
                <w:szCs w:val="18"/>
                <w:rFonts w:ascii="宋体" w:eastAsia="宋体" w:hAnsi="宋体" w:hint="default"/>
              </w:rPr>
              <w:t>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70,700.</w:t>
            </w:r>
            <w:r>
              <w:rPr>
                <w:color w:val="000000"/>
                <w:position w:val="0"/>
                <w:sz w:val="18"/>
                <w:szCs w:val="18"/>
                <w:rFonts w:ascii="宋体" w:eastAsia="宋体" w:hAnsi="宋体" w:hint="default"/>
              </w:rPr>
              <w:t>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w:t>
            </w:r>
            <w:r>
              <w:rPr>
                <w:color w:val="000000"/>
                <w:position w:val="0"/>
                <w:sz w:val="18"/>
                <w:szCs w:val="18"/>
                <w:rFonts w:ascii="宋体" w:eastAsia="宋体" w:hAnsi="宋体" w:hint="default"/>
              </w:rPr>
              <w:t>03</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公务员医疗补助</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505,10</w:t>
            </w:r>
            <w:r>
              <w:rPr>
                <w:color w:val="000000"/>
                <w:position w:val="0"/>
                <w:sz w:val="18"/>
                <w:szCs w:val="18"/>
                <w:rFonts w:ascii="宋体" w:eastAsia="宋体" w:hAnsi="宋体" w:hint="default"/>
              </w:rPr>
              <w:t>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505,10</w:t>
            </w:r>
            <w:r>
              <w:rPr>
                <w:color w:val="000000"/>
                <w:position w:val="0"/>
                <w:sz w:val="18"/>
                <w:szCs w:val="18"/>
                <w:rFonts w:ascii="宋体" w:eastAsia="宋体" w:hAnsi="宋体" w:hint="default"/>
              </w:rPr>
              <w:t>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212</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城乡社区支出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14,049,</w:t>
            </w:r>
            <w:r>
              <w:rPr>
                <w:color w:val="000000"/>
                <w:position w:val="0"/>
                <w:sz w:val="18"/>
                <w:szCs w:val="18"/>
                <w:rFonts w:ascii="宋体" w:eastAsia="宋体" w:hAnsi="宋体" w:hint="default"/>
              </w:rPr>
              <w:t>200.00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14,049,</w:t>
            </w:r>
            <w:r>
              <w:rPr>
                <w:color w:val="000000"/>
                <w:position w:val="0"/>
                <w:sz w:val="18"/>
                <w:szCs w:val="18"/>
                <w:rFonts w:ascii="宋体" w:eastAsia="宋体" w:hAnsi="宋体" w:hint="default"/>
              </w:rPr>
              <w:t>200.00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21203</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城乡社区公共设施</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14,049,</w:t>
            </w:r>
            <w:r>
              <w:rPr>
                <w:color w:val="000000"/>
                <w:position w:val="0"/>
                <w:sz w:val="18"/>
                <w:szCs w:val="18"/>
                <w:rFonts w:ascii="宋体" w:eastAsia="宋体" w:hAnsi="宋体" w:hint="default"/>
              </w:rPr>
              <w:t>200.00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14,049,</w:t>
            </w:r>
            <w:r>
              <w:rPr>
                <w:color w:val="000000"/>
                <w:position w:val="0"/>
                <w:sz w:val="18"/>
                <w:szCs w:val="18"/>
                <w:rFonts w:ascii="宋体" w:eastAsia="宋体" w:hAnsi="宋体" w:hint="default"/>
              </w:rPr>
              <w:t>200.00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21203</w:t>
            </w:r>
            <w:r>
              <w:rPr>
                <w:color w:val="000000"/>
                <w:position w:val="0"/>
                <w:sz w:val="18"/>
                <w:szCs w:val="18"/>
                <w:rFonts w:ascii="宋体" w:eastAsia="宋体" w:hAnsi="宋体" w:hint="default"/>
              </w:rPr>
              <w:t>99</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其他城乡社区公共设施支</w:t>
            </w:r>
            <w:r>
              <w:rPr>
                <w:color w:val="000000"/>
                <w:position w:val="0"/>
                <w:sz w:val="18"/>
                <w:szCs w:val="18"/>
                <w:rFonts w:ascii="宋体" w:eastAsia="宋体" w:hAnsi="宋体" w:hint="default"/>
              </w:rPr>
              <w:t>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14,049,</w:t>
            </w:r>
            <w:r>
              <w:rPr>
                <w:color w:val="000000"/>
                <w:position w:val="0"/>
                <w:sz w:val="18"/>
                <w:szCs w:val="18"/>
                <w:rFonts w:ascii="宋体" w:eastAsia="宋体" w:hAnsi="宋体" w:hint="default"/>
              </w:rPr>
              <w:t>200.00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14,049,</w:t>
            </w:r>
            <w:r>
              <w:rPr>
                <w:color w:val="000000"/>
                <w:position w:val="0"/>
                <w:sz w:val="18"/>
                <w:szCs w:val="18"/>
                <w:rFonts w:ascii="宋体" w:eastAsia="宋体" w:hAnsi="宋体" w:hint="default"/>
              </w:rPr>
              <w:t>200.00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214</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交通运输支出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4,970,0</w:t>
            </w:r>
            <w:r>
              <w:rPr>
                <w:color w:val="000000"/>
                <w:position w:val="0"/>
                <w:sz w:val="18"/>
                <w:szCs w:val="18"/>
                <w:rFonts w:ascii="宋体" w:eastAsia="宋体" w:hAnsi="宋体" w:hint="default"/>
              </w:rPr>
              <w:t>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4,970,0</w:t>
            </w:r>
            <w:r>
              <w:rPr>
                <w:color w:val="000000"/>
                <w:position w:val="0"/>
                <w:sz w:val="18"/>
                <w:szCs w:val="18"/>
                <w:rFonts w:ascii="宋体" w:eastAsia="宋体" w:hAnsi="宋体" w:hint="default"/>
              </w:rPr>
              <w:t>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21403</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民用航空运输</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4,970,0</w:t>
            </w:r>
            <w:r>
              <w:rPr>
                <w:color w:val="000000"/>
                <w:position w:val="0"/>
                <w:sz w:val="18"/>
                <w:szCs w:val="18"/>
                <w:rFonts w:ascii="宋体" w:eastAsia="宋体" w:hAnsi="宋体" w:hint="default"/>
              </w:rPr>
              <w:t>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4,970,0</w:t>
            </w:r>
            <w:r>
              <w:rPr>
                <w:color w:val="000000"/>
                <w:position w:val="0"/>
                <w:sz w:val="18"/>
                <w:szCs w:val="18"/>
                <w:rFonts w:ascii="宋体" w:eastAsia="宋体" w:hAnsi="宋体" w:hint="default"/>
              </w:rPr>
              <w:t>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21403</w:t>
            </w:r>
            <w:r>
              <w:rPr>
                <w:color w:val="000000"/>
                <w:position w:val="0"/>
                <w:sz w:val="18"/>
                <w:szCs w:val="18"/>
                <w:rFonts w:ascii="宋体" w:eastAsia="宋体" w:hAnsi="宋体" w:hint="default"/>
              </w:rPr>
              <w:t>04</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机场建设</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4,970,0</w:t>
            </w:r>
            <w:r>
              <w:rPr>
                <w:color w:val="000000"/>
                <w:position w:val="0"/>
                <w:sz w:val="18"/>
                <w:szCs w:val="18"/>
                <w:rFonts w:ascii="宋体" w:eastAsia="宋体" w:hAnsi="宋体" w:hint="default"/>
              </w:rPr>
              <w:t>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4,970,0</w:t>
            </w:r>
            <w:r>
              <w:rPr>
                <w:color w:val="000000"/>
                <w:position w:val="0"/>
                <w:sz w:val="18"/>
                <w:szCs w:val="18"/>
                <w:rFonts w:ascii="宋体" w:eastAsia="宋体" w:hAnsi="宋体" w:hint="default"/>
              </w:rPr>
              <w:t>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215</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资源勘探信息等支出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w:t>
            </w:r>
            <w:r>
              <w:rPr>
                <w:color w:val="000000"/>
                <w:position w:val="0"/>
                <w:sz w:val="18"/>
                <w:szCs w:val="18"/>
                <w:rFonts w:ascii="宋体" w:eastAsia="宋体" w:hAnsi="宋体" w:hint="default"/>
              </w:rPr>
              <w:t>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w:t>
            </w:r>
            <w:r>
              <w:rPr>
                <w:color w:val="000000"/>
                <w:position w:val="0"/>
                <w:sz w:val="18"/>
                <w:szCs w:val="18"/>
                <w:rFonts w:ascii="宋体" w:eastAsia="宋体" w:hAnsi="宋体" w:hint="default"/>
              </w:rPr>
              <w:t>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21506</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安全生产监管</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w:t>
            </w:r>
            <w:r>
              <w:rPr>
                <w:color w:val="000000"/>
                <w:position w:val="0"/>
                <w:sz w:val="18"/>
                <w:szCs w:val="18"/>
                <w:rFonts w:ascii="宋体" w:eastAsia="宋体" w:hAnsi="宋体" w:hint="default"/>
              </w:rPr>
              <w:t>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w:t>
            </w:r>
            <w:r>
              <w:rPr>
                <w:color w:val="000000"/>
                <w:position w:val="0"/>
                <w:sz w:val="18"/>
                <w:szCs w:val="18"/>
                <w:rFonts w:ascii="宋体" w:eastAsia="宋体" w:hAnsi="宋体" w:hint="default"/>
              </w:rPr>
              <w:t>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21506</w:t>
            </w:r>
            <w:r>
              <w:rPr>
                <w:color w:val="000000"/>
                <w:position w:val="0"/>
                <w:sz w:val="18"/>
                <w:szCs w:val="18"/>
                <w:rFonts w:ascii="宋体" w:eastAsia="宋体" w:hAnsi="宋体" w:hint="default"/>
              </w:rPr>
              <w:t>02</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一般行政管理事务</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w:t>
            </w:r>
            <w:r>
              <w:rPr>
                <w:color w:val="000000"/>
                <w:position w:val="0"/>
                <w:sz w:val="18"/>
                <w:szCs w:val="18"/>
                <w:rFonts w:ascii="宋体" w:eastAsia="宋体" w:hAnsi="宋体" w:hint="default"/>
              </w:rPr>
              <w:t>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w:t>
            </w:r>
            <w:r>
              <w:rPr>
                <w:color w:val="000000"/>
                <w:position w:val="0"/>
                <w:sz w:val="18"/>
                <w:szCs w:val="18"/>
                <w:rFonts w:ascii="宋体" w:eastAsia="宋体" w:hAnsi="宋体" w:hint="default"/>
              </w:rPr>
              <w:t>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商业服务业等支出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7,710,0</w:t>
            </w:r>
            <w:r>
              <w:rPr>
                <w:color w:val="000000"/>
                <w:position w:val="0"/>
                <w:sz w:val="18"/>
                <w:szCs w:val="18"/>
                <w:rFonts w:ascii="宋体" w:eastAsia="宋体" w:hAnsi="宋体" w:hint="default"/>
              </w:rPr>
              <w:t>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7,710,0</w:t>
            </w:r>
            <w:r>
              <w:rPr>
                <w:color w:val="000000"/>
                <w:position w:val="0"/>
                <w:sz w:val="18"/>
                <w:szCs w:val="18"/>
                <w:rFonts w:ascii="宋体" w:eastAsia="宋体" w:hAnsi="宋体" w:hint="default"/>
              </w:rPr>
              <w:t>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21602</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商业流通事务</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5,897,0</w:t>
            </w:r>
            <w:r>
              <w:rPr>
                <w:color w:val="000000"/>
                <w:position w:val="0"/>
                <w:sz w:val="18"/>
                <w:szCs w:val="18"/>
                <w:rFonts w:ascii="宋体" w:eastAsia="宋体" w:hAnsi="宋体" w:hint="default"/>
              </w:rPr>
              <w:t>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5,897,0</w:t>
            </w:r>
            <w:r>
              <w:rPr>
                <w:color w:val="000000"/>
                <w:position w:val="0"/>
                <w:sz w:val="18"/>
                <w:szCs w:val="18"/>
                <w:rFonts w:ascii="宋体" w:eastAsia="宋体" w:hAnsi="宋体" w:hint="default"/>
              </w:rPr>
              <w:t>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21602</w:t>
            </w:r>
            <w:r>
              <w:rPr>
                <w:color w:val="000000"/>
                <w:position w:val="0"/>
                <w:sz w:val="18"/>
                <w:szCs w:val="18"/>
                <w:rFonts w:ascii="宋体" w:eastAsia="宋体" w:hAnsi="宋体" w:hint="default"/>
              </w:rPr>
              <w:t>99</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其他商业流通事务支出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5,897,0</w:t>
            </w:r>
            <w:r>
              <w:rPr>
                <w:color w:val="000000"/>
                <w:position w:val="0"/>
                <w:sz w:val="18"/>
                <w:szCs w:val="18"/>
                <w:rFonts w:ascii="宋体" w:eastAsia="宋体" w:hAnsi="宋体" w:hint="default"/>
              </w:rPr>
              <w:t>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5,897,0</w:t>
            </w:r>
            <w:r>
              <w:rPr>
                <w:color w:val="000000"/>
                <w:position w:val="0"/>
                <w:sz w:val="18"/>
                <w:szCs w:val="18"/>
                <w:rFonts w:ascii="宋体" w:eastAsia="宋体" w:hAnsi="宋体" w:hint="default"/>
              </w:rPr>
              <w:t>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21606</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涉外发展服务支出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1,151,0</w:t>
            </w:r>
            <w:r>
              <w:rPr>
                <w:color w:val="000000"/>
                <w:position w:val="0"/>
                <w:sz w:val="18"/>
                <w:szCs w:val="18"/>
                <w:rFonts w:ascii="宋体" w:eastAsia="宋体" w:hAnsi="宋体" w:hint="default"/>
              </w:rPr>
              <w:t>00.00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1,151,0</w:t>
            </w:r>
            <w:r>
              <w:rPr>
                <w:color w:val="000000"/>
                <w:position w:val="0"/>
                <w:sz w:val="18"/>
                <w:szCs w:val="18"/>
                <w:rFonts w:ascii="宋体" w:eastAsia="宋体" w:hAnsi="宋体" w:hint="default"/>
              </w:rPr>
              <w:t>00.00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21606</w:t>
            </w:r>
            <w:r>
              <w:rPr>
                <w:color w:val="000000"/>
                <w:position w:val="0"/>
                <w:sz w:val="18"/>
                <w:szCs w:val="18"/>
                <w:rFonts w:ascii="宋体" w:eastAsia="宋体" w:hAnsi="宋体" w:hint="default"/>
              </w:rPr>
              <w:t>99</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其他涉外发展服务支出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1,151,0</w:t>
            </w:r>
            <w:r>
              <w:rPr>
                <w:color w:val="000000"/>
                <w:position w:val="0"/>
                <w:sz w:val="18"/>
                <w:szCs w:val="18"/>
                <w:rFonts w:ascii="宋体" w:eastAsia="宋体" w:hAnsi="宋体" w:hint="default"/>
              </w:rPr>
              <w:t>00.00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1,151,0</w:t>
            </w:r>
            <w:r>
              <w:rPr>
                <w:color w:val="000000"/>
                <w:position w:val="0"/>
                <w:sz w:val="18"/>
                <w:szCs w:val="18"/>
                <w:rFonts w:ascii="宋体" w:eastAsia="宋体" w:hAnsi="宋体" w:hint="default"/>
              </w:rPr>
              <w:t>00.00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21699</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其他商业服务业等支出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662,00</w:t>
            </w:r>
            <w:r>
              <w:rPr>
                <w:color w:val="000000"/>
                <w:position w:val="0"/>
                <w:sz w:val="18"/>
                <w:szCs w:val="18"/>
                <w:rFonts w:ascii="宋体" w:eastAsia="宋体" w:hAnsi="宋体" w:hint="default"/>
              </w:rPr>
              <w:t>0.00</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662,00</w:t>
            </w:r>
            <w:r>
              <w:rPr>
                <w:color w:val="000000"/>
                <w:position w:val="0"/>
                <w:sz w:val="18"/>
                <w:szCs w:val="18"/>
                <w:rFonts w:ascii="宋体" w:eastAsia="宋体" w:hAnsi="宋体" w:hint="default"/>
              </w:rPr>
              <w:t>0.00</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21699</w:t>
            </w:r>
            <w:r>
              <w:rPr>
                <w:color w:val="000000"/>
                <w:position w:val="0"/>
                <w:sz w:val="18"/>
                <w:szCs w:val="18"/>
                <w:rFonts w:ascii="宋体" w:eastAsia="宋体" w:hAnsi="宋体" w:hint="default"/>
              </w:rPr>
              <w:t>99</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其他商业服务业等支出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662,00</w:t>
            </w:r>
            <w:r>
              <w:rPr>
                <w:color w:val="000000"/>
                <w:position w:val="0"/>
                <w:sz w:val="18"/>
                <w:szCs w:val="18"/>
                <w:rFonts w:ascii="宋体" w:eastAsia="宋体" w:hAnsi="宋体" w:hint="default"/>
              </w:rPr>
              <w:t>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662,00</w:t>
            </w:r>
            <w:r>
              <w:rPr>
                <w:color w:val="000000"/>
                <w:position w:val="0"/>
                <w:sz w:val="18"/>
                <w:szCs w:val="18"/>
                <w:rFonts w:ascii="宋体" w:eastAsia="宋体" w:hAnsi="宋体" w:hint="default"/>
              </w:rPr>
              <w:t>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住房保障支出</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1,860,3</w:t>
            </w:r>
            <w:r>
              <w:rPr>
                <w:color w:val="000000"/>
                <w:position w:val="0"/>
                <w:sz w:val="18"/>
                <w:szCs w:val="18"/>
                <w:rFonts w:ascii="宋体" w:eastAsia="宋体" w:hAnsi="宋体" w:hint="default"/>
              </w:rPr>
              <w:t>58.32</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1,860,3</w:t>
            </w:r>
            <w:r>
              <w:rPr>
                <w:color w:val="000000"/>
                <w:position w:val="0"/>
                <w:sz w:val="18"/>
                <w:szCs w:val="18"/>
                <w:rFonts w:ascii="宋体" w:eastAsia="宋体" w:hAnsi="宋体" w:hint="default"/>
              </w:rPr>
              <w:t>58.32</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22102</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住房改革支出</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1,860,3</w:t>
            </w:r>
            <w:r>
              <w:rPr>
                <w:color w:val="000000"/>
                <w:position w:val="0"/>
                <w:sz w:val="18"/>
                <w:szCs w:val="18"/>
                <w:rFonts w:ascii="宋体" w:eastAsia="宋体" w:hAnsi="宋体" w:hint="default"/>
              </w:rPr>
              <w:t>58.32</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1,860,3</w:t>
            </w:r>
            <w:r>
              <w:rPr>
                <w:color w:val="000000"/>
                <w:position w:val="0"/>
                <w:sz w:val="18"/>
                <w:szCs w:val="18"/>
                <w:rFonts w:ascii="宋体" w:eastAsia="宋体" w:hAnsi="宋体" w:hint="default"/>
              </w:rPr>
              <w:t>58.32</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308"/>
          <w:hidden w:val="0"/>
        </w:trPr>
        <w:tc>
          <w:tcPr>
            <w:tcW w:type="dxa" w:w="1320"/>
            <w:cnfStyle w:val="000010100000" w:firstRow="0" w:lastRow="0" w:firstColumn="0" w:lastColumn="0" w:oddVBand="1" w:evenVBand="0" w:oddHBand="1" w:evenHBand="0"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22102</w:t>
            </w:r>
            <w:r>
              <w:rPr>
                <w:color w:val="000000"/>
                <w:position w:val="0"/>
                <w:sz w:val="18"/>
                <w:szCs w:val="18"/>
                <w:rFonts w:ascii="宋体" w:eastAsia="宋体" w:hAnsi="宋体" w:hint="default"/>
              </w:rPr>
              <w:t>01</w:t>
            </w:r>
          </w:p>
        </w:tc>
        <w:tc>
          <w:tcPr>
            <w:tcW w:type="dxa" w:w="3308"/>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住房公积金</w:t>
            </w:r>
          </w:p>
        </w:tc>
        <w:tc>
          <w:tcPr>
            <w:tcW w:type="dxa" w:w="1665"/>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1,368,7</w:t>
            </w:r>
            <w:r>
              <w:rPr>
                <w:color w:val="000000"/>
                <w:position w:val="0"/>
                <w:sz w:val="18"/>
                <w:szCs w:val="18"/>
                <w:rFonts w:ascii="宋体" w:eastAsia="宋体" w:hAnsi="宋体" w:hint="default"/>
              </w:rPr>
              <w:t>58.32</w:t>
            </w:r>
          </w:p>
        </w:tc>
        <w:tc>
          <w:tcPr>
            <w:tcW w:type="dxa" w:w="166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1,368,7</w:t>
            </w:r>
            <w:r>
              <w:rPr>
                <w:color w:val="000000"/>
                <w:position w:val="0"/>
                <w:sz w:val="18"/>
                <w:szCs w:val="18"/>
                <w:rFonts w:ascii="宋体" w:eastAsia="宋体" w:hAnsi="宋体" w:hint="default"/>
              </w:rPr>
              <w:t>58.32</w:t>
            </w:r>
          </w:p>
        </w:tc>
        <w:tc>
          <w:tcPr>
            <w:tcW w:type="dxa" w:w="997"/>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100000" w:firstRow="0" w:lastRow="0" w:firstColumn="0" w:lastColumn="0" w:oddVBand="0" w:evenVBand="1" w:oddHBand="1" w:evenHBand="0"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100000" w:firstRow="0" w:lastRow="0" w:firstColumn="0" w:lastColumn="0" w:oddVBand="1" w:evenVBand="0" w:oddHBand="1" w:evenHBand="0"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atleast" w:val="308"/>
          <w:hidden w:val="0"/>
        </w:trPr>
        <w:tc>
          <w:tcPr>
            <w:tcW w:type="dxa" w:w="1320"/>
            <w:cnfStyle w:val="000010010000" w:firstRow="0" w:lastRow="0" w:firstColumn="0" w:lastColumn="0" w:oddVBand="1" w:evenVBand="0" w:oddHBand="0" w:evenHBand="1" w:firstRowFirstColumn="0" w:firstRowLastColumn="0" w:lastRowFirstColumn="0" w:lastRowLastColumn="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22102</w:t>
            </w:r>
            <w:r>
              <w:rPr>
                <w:color w:val="000000"/>
                <w:position w:val="0"/>
                <w:sz w:val="18"/>
                <w:szCs w:val="18"/>
                <w:rFonts w:ascii="宋体" w:eastAsia="宋体" w:hAnsi="宋体" w:hint="default"/>
              </w:rPr>
              <w:t>03</w:t>
            </w:r>
          </w:p>
        </w:tc>
        <w:tc>
          <w:tcPr>
            <w:tcW w:type="dxa" w:w="3308"/>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购房补贴</w:t>
            </w:r>
          </w:p>
        </w:tc>
        <w:tc>
          <w:tcPr>
            <w:tcW w:type="dxa" w:w="1665"/>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491,60</w:t>
            </w:r>
            <w:r>
              <w:rPr>
                <w:color w:val="000000"/>
                <w:position w:val="0"/>
                <w:sz w:val="18"/>
                <w:szCs w:val="18"/>
                <w:rFonts w:ascii="宋体" w:eastAsia="宋体" w:hAnsi="宋体" w:hint="default"/>
              </w:rPr>
              <w:t>0.00</w:t>
            </w:r>
          </w:p>
        </w:tc>
        <w:tc>
          <w:tcPr>
            <w:tcW w:type="dxa" w:w="166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491,60</w:t>
            </w:r>
            <w:r>
              <w:rPr>
                <w:color w:val="000000"/>
                <w:position w:val="0"/>
                <w:sz w:val="18"/>
                <w:szCs w:val="18"/>
                <w:rFonts w:ascii="宋体" w:eastAsia="宋体" w:hAnsi="宋体" w:hint="default"/>
              </w:rPr>
              <w:t>0.00</w:t>
            </w:r>
          </w:p>
        </w:tc>
        <w:tc>
          <w:tcPr>
            <w:tcW w:type="dxa" w:w="997"/>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0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900"/>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45"/>
            <w:cnfStyle w:val="000001010000" w:firstRow="0" w:lastRow="0" w:firstColumn="0" w:lastColumn="0" w:oddVBand="0" w:evenVBand="1"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98"/>
            <w:cnfStyle w:val="000010010000" w:firstRow="0" w:lastRow="0" w:firstColumn="0" w:lastColumn="0" w:oddVBand="1" w:evenVBand="0" w:oddHBand="0" w:evenHBand="1" w:firstRowFirstColumn="0" w:firstRowLastColumn="0" w:lastRowFirstColumn="0" w:lastRowLastColumn="0"/>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atleast" w:val="435"/>
          <w:hidden w:val="0"/>
        </w:trPr>
        <w:tc>
          <w:tcPr>
            <w:tcW w:type="dxa" w:w="13703"/>
            <w:cnfStyle w:val="000010100000" w:firstRow="0" w:lastRow="0" w:firstColumn="0" w:lastColumn="0" w:oddVBand="1" w:evenVBand="0" w:oddHBand="1" w:evenHBand="0" w:firstRowFirstColumn="0" w:firstRowLastColumn="0" w:lastRowFirstColumn="0" w:lastRowLastColumn="0"/>
            <w:vAlign w:val="bottom"/>
            <w:gridSpan w:val="11"/>
            <w:tcBorders>
              <w:bottom w:val="nil" w:color="auto"/>
              <w:left w:val="nil" w:color="auto"/>
              <w:right w:val="nil" w:color="auto"/>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注：本表反映部门本年度取得的各项收入情况，数据取自财决03表</w:t>
            </w:r>
          </w:p>
        </w:tc>
      </w:tr>
    </w:tbl>
    <w:p>
      <w:pPr>
        <w:numPr>
          <w:ilvl w:val="0"/>
          <w:numId w:val="0"/>
        </w:numPr>
        <w:jc w:val="both"/>
        <w:spacing w:lineRule="exact" w:line="580" w:before="0" w:after="160"/>
        <w:ind w:right="0" w:firstLine="0"/>
        <w:rPr>
          <w:color w:val="auto"/>
          <w:position w:val="0"/>
          <w:sz w:val="21"/>
          <w:szCs w:val="21"/>
          <w:rFonts w:ascii="仿宋_GB2312" w:eastAsia="仿宋_GB2312" w:hAnsi="仿宋_GB2312" w:hint="default"/>
        </w:rPr>
        <w:autoSpaceDE w:val="1"/>
        <w:autoSpaceDN w:val="1"/>
      </w:pPr>
    </w:p>
    <w:p>
      <w:pPr>
        <w:numPr>
          <w:ilvl w:val="0"/>
          <w:numId w:val="0"/>
        </w:numPr>
        <w:jc w:val="both"/>
        <w:spacing w:lineRule="exact" w:line="580" w:before="0" w:after="160"/>
        <w:ind w:right="0" w:firstLine="0"/>
        <w:rPr>
          <w:color w:val="auto"/>
          <w:position w:val="0"/>
          <w:sz w:val="21"/>
          <w:szCs w:val="21"/>
          <w:rFonts w:ascii="仿宋_GB2312" w:eastAsia="仿宋_GB2312" w:hAnsi="仿宋_GB2312" w:hint="default"/>
        </w:rPr>
        <w:autoSpaceDE w:val="1"/>
        <w:autoSpaceDN w:val="1"/>
      </w:pPr>
    </w:p>
    <w:p>
      <w:pPr>
        <w:numPr>
          <w:ilvl w:val="0"/>
          <w:numId w:val="0"/>
        </w:numPr>
        <w:jc w:val="both"/>
        <w:spacing w:lineRule="exact" w:line="580" w:before="0" w:after="160"/>
        <w:ind w:right="0" w:firstLine="0"/>
        <w:rPr>
          <w:color w:val="auto"/>
          <w:position w:val="0"/>
          <w:sz w:val="21"/>
          <w:szCs w:val="21"/>
          <w:rFonts w:ascii="仿宋_GB2312" w:eastAsia="仿宋_GB2312" w:hAnsi="仿宋_GB2312" w:hint="default"/>
        </w:rPr>
        <w:autoSpaceDE w:val="1"/>
        <w:autoSpaceDN w:val="1"/>
      </w:pPr>
    </w:p>
    <w:tbl>
      <w:tblID w:val="0"/>
      <w:tblPr>
        <w:tblStyle w:val="PO37"/>
        <w:tblCellMar>
          <w:left w:w="108" w:type="dxa"/>
          <w:top w:w="0" w:type="dxa"/>
          <w:right w:w="108" w:type="dxa"/>
          <w:bottom w:w="0" w:type="dxa"/>
        </w:tblCellMar>
        <w:tblW w:w="13605" w:type="dxa"/>
        <w:tblInd w:w="88" w:type="dxa"/>
        <w:tblLook w:val="000000" w:firstRow="0" w:lastRow="0" w:firstColumn="0" w:lastColumn="0" w:noHBand="0" w:noVBand="0"/>
        <w:tblLayout w:type="fixed"/>
      </w:tblPr>
      <w:tblGrid>
        <w:gridCol w:w="455"/>
        <w:gridCol w:w="455"/>
        <w:gridCol w:w="455"/>
        <w:gridCol w:w="2409"/>
        <w:gridCol w:w="1455"/>
        <w:gridCol w:w="1440"/>
        <w:gridCol w:w="1470"/>
        <w:gridCol w:w="1267"/>
        <w:gridCol w:w="1608"/>
        <w:gridCol w:w="2591"/>
      </w:tblGrid>
      <w:tr>
        <w:trPr>
          <w:trHeight w:hRule="atleast" w:val="1215"/>
          <w:hidden w:val="0"/>
        </w:trPr>
        <w:tc>
          <w:tcPr>
            <w:tcW w:type="dxa" w:w="13605"/>
            <w:vAlign w:val="bottom"/>
            <w:gridSpan w:val="10"/>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b w:val="1"/>
                <w:color w:val="000000"/>
                <w:position w:val="0"/>
                <w:sz w:val="36"/>
                <w:szCs w:val="36"/>
                <w:rFonts w:ascii="黑体" w:eastAsia="黑体" w:hAnsi="黑体" w:hint="default"/>
              </w:rPr>
              <w:t>支出决算表</w:t>
            </w:r>
          </w:p>
        </w:tc>
      </w:tr>
      <w:tr>
        <w:trPr>
          <w:trHeight w:hRule="atleast" w:val="300"/>
          <w:hidden w:val="0"/>
        </w:trPr>
        <w:tc>
          <w:tcPr>
            <w:tcW w:type="dxa" w:w="45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45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45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409"/>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5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4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7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6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公开03表</w:t>
            </w:r>
          </w:p>
        </w:tc>
      </w:tr>
      <w:tr>
        <w:trPr>
          <w:trHeight w:hRule="atleast" w:val="315"/>
          <w:hidden w:val="0"/>
        </w:trPr>
        <w:tc>
          <w:tcPr>
            <w:tcW w:type="dxa" w:w="3774"/>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24"/>
                <w:szCs w:val="24"/>
                <w:rFonts w:ascii="宋体" w:eastAsia="Arial" w:hAnsi="Arial" w:hint="default"/>
              </w:rPr>
              <w:t>公开部门：宁夏回族自治区</w:t>
            </w:r>
            <w:r>
              <w:rPr>
                <w:color w:val="000000"/>
                <w:position w:val="0"/>
                <w:sz w:val="24"/>
                <w:szCs w:val="24"/>
                <w:rFonts w:ascii="宋体" w:eastAsia="Arial" w:hAnsi="Arial" w:hint="default"/>
              </w:rPr>
              <w:t>商务厅</w:t>
            </w:r>
          </w:p>
        </w:tc>
        <w:tc>
          <w:tcPr>
            <w:tcW w:type="dxa" w:w="145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4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7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6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金额单位：元</w:t>
            </w:r>
          </w:p>
        </w:tc>
      </w:tr>
      <w:tr>
        <w:trPr>
          <w:trHeight w:hRule="atleast" w:val="308"/>
          <w:hidden w:val="0"/>
        </w:trPr>
        <w:tc>
          <w:tcPr>
            <w:tcW w:type="dxa" w:w="3774"/>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项目</w:t>
            </w:r>
          </w:p>
        </w:tc>
        <w:tc>
          <w:tcPr>
            <w:tcW w:type="dxa" w:w="1455"/>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本年支出合</w:t>
            </w:r>
            <w:r>
              <w:rPr>
                <w:color w:val="000000"/>
                <w:position w:val="0"/>
                <w:sz w:val="18"/>
                <w:szCs w:val="18"/>
                <w:rFonts w:ascii="宋体" w:eastAsia="宋体" w:hAnsi="宋体" w:hint="default"/>
              </w:rPr>
              <w:t>计</w:t>
            </w:r>
          </w:p>
        </w:tc>
        <w:tc>
          <w:tcPr>
            <w:tcW w:type="dxa" w:w="144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基本支出</w:t>
            </w:r>
          </w:p>
        </w:tc>
        <w:tc>
          <w:tcPr>
            <w:tcW w:type="dxa" w:w="147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项目支出</w:t>
            </w:r>
          </w:p>
        </w:tc>
        <w:tc>
          <w:tcPr>
            <w:tcW w:type="dxa" w:w="1267"/>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上缴上级</w:t>
            </w:r>
            <w:r>
              <w:rPr>
                <w:color w:val="000000"/>
                <w:position w:val="0"/>
                <w:sz w:val="18"/>
                <w:szCs w:val="18"/>
                <w:rFonts w:ascii="宋体" w:eastAsia="宋体" w:hAnsi="宋体" w:hint="default"/>
              </w:rPr>
              <w:t>支出</w:t>
            </w:r>
          </w:p>
        </w:tc>
        <w:tc>
          <w:tcPr>
            <w:tcW w:type="dxa" w:w="1608"/>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经营支出</w:t>
            </w:r>
          </w:p>
        </w:tc>
        <w:tc>
          <w:tcPr>
            <w:tcW w:type="dxa" w:w="2591"/>
            <w:vAlign w:val="center"/>
            <w:vMerge w:val="restart"/>
            <w:tcBorders>
              <w:bottom w:val="single" w:color="000000" w:sz="4"/>
              <w:left w:val="nil" w:color="auto"/>
              <w:right w:val="single" w:color="000000" w:sz="8"/>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对附属单位补助支出</w:t>
            </w:r>
          </w:p>
        </w:tc>
      </w:tr>
      <w:tr>
        <w:trPr>
          <w:trHeight w:hRule="atleast" w:val="321"/>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功能分类</w:t>
            </w:r>
            <w:r>
              <w:rPr>
                <w:color w:val="000000"/>
                <w:position w:val="0"/>
                <w:sz w:val="18"/>
                <w:szCs w:val="18"/>
                <w:rFonts w:ascii="宋体" w:eastAsia="宋体" w:hAnsi="宋体" w:hint="default"/>
              </w:rPr>
              <w:t>科目编码</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455"/>
            <w:vAlign w:val="center"/>
            <w:vMerge/>
            <w:tcBorders>
              <w:bottom w:val="single" w:color="000000" w:sz="4"/>
              <w:left w:val="nil" w:color="auto"/>
              <w:right w:val="single" w:color="000000" w:sz="4"/>
              <w:top w:val="single" w:color="000000" w:sz="8"/>
            </w:tcBorders>
            <w:shd w:val="clear" w:color="000000"/>
          </w:tcPr>
          <w:p/>
        </w:tc>
        <w:tc>
          <w:tcPr>
            <w:tcW w:type="dxa" w:w="1440"/>
            <w:vAlign w:val="center"/>
            <w:vMerge/>
            <w:tcBorders>
              <w:bottom w:val="single" w:color="000000" w:sz="4"/>
              <w:left w:val="nil" w:color="auto"/>
              <w:right w:val="single" w:color="000000" w:sz="4"/>
              <w:top w:val="single" w:color="000000" w:sz="8"/>
            </w:tcBorders>
            <w:shd w:val="clear" w:color="000000"/>
          </w:tcPr>
          <w:p/>
        </w:tc>
        <w:tc>
          <w:tcPr>
            <w:tcW w:type="dxa" w:w="1470"/>
            <w:vAlign w:val="center"/>
            <w:vMerge/>
            <w:tcBorders>
              <w:bottom w:val="single" w:color="000000" w:sz="4"/>
              <w:left w:val="nil" w:color="auto"/>
              <w:right w:val="single" w:color="000000" w:sz="4"/>
              <w:top w:val="single" w:color="000000" w:sz="8"/>
            </w:tcBorders>
            <w:shd w:val="clear" w:color="000000"/>
          </w:tcPr>
          <w:p/>
        </w:tc>
        <w:tc>
          <w:tcPr>
            <w:tcW w:type="dxa" w:w="1267"/>
            <w:vAlign w:val="center"/>
            <w:vMerge/>
            <w:tcBorders>
              <w:bottom w:val="single" w:color="000000" w:sz="4"/>
              <w:left w:val="nil" w:color="auto"/>
              <w:right w:val="single" w:color="000000" w:sz="4"/>
              <w:top w:val="single" w:color="000000" w:sz="8"/>
            </w:tcBorders>
            <w:shd w:val="clear" w:color="000000"/>
          </w:tcPr>
          <w:p/>
        </w:tc>
        <w:tc>
          <w:tcPr>
            <w:tcW w:type="dxa" w:w="1608"/>
            <w:vAlign w:val="center"/>
            <w:vMerge/>
            <w:tcBorders>
              <w:bottom w:val="single" w:color="000000" w:sz="4"/>
              <w:left w:val="nil" w:color="auto"/>
              <w:right w:val="single" w:color="000000" w:sz="4"/>
              <w:top w:val="single" w:color="000000" w:sz="8"/>
            </w:tcBorders>
            <w:shd w:val="clear" w:color="000000"/>
          </w:tcPr>
          <w:p/>
        </w:tc>
        <w:tc>
          <w:tcPr>
            <w:tcW w:type="dxa" w:w="2591"/>
            <w:vAlign w:val="center"/>
            <w:vMerge/>
            <w:tcBorders>
              <w:bottom w:val="single" w:color="000000" w:sz="4"/>
              <w:left w:val="nil" w:color="auto"/>
              <w:right w:val="single" w:color="000000" w:sz="8"/>
              <w:top w:val="single" w:color="000000" w:sz="8"/>
            </w:tcBorders>
            <w:shd w:val="clear" w:color="000000"/>
          </w:tcPr>
          <w:p/>
        </w:tc>
      </w:tr>
      <w:tr>
        <w:trPr>
          <w:trHeight w:hRule="atleast" w:val="308"/>
          <w:hidden w:val="0"/>
        </w:trPr>
        <w:tc>
          <w:tcPr>
            <w:tcW w:type="dxa" w:w="455"/>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类</w:t>
            </w:r>
          </w:p>
        </w:tc>
        <w:tc>
          <w:tcPr>
            <w:tcW w:type="dxa" w:w="455"/>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款</w:t>
            </w:r>
          </w:p>
        </w:tc>
        <w:tc>
          <w:tcPr>
            <w:tcW w:type="dxa" w:w="455"/>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项</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栏次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w:t>
            </w:r>
          </w:p>
        </w:tc>
      </w:tr>
      <w:tr>
        <w:trPr>
          <w:trHeight w:hRule="atleast" w:val="308"/>
          <w:hidden w:val="0"/>
        </w:trPr>
        <w:tc>
          <w:tcPr>
            <w:tcW w:type="dxa" w:w="455"/>
            <w:vAlign w:val="center"/>
            <w:vMerge/>
            <w:tcBorders>
              <w:bottom w:val="single" w:color="000000" w:sz="4"/>
              <w:left w:val="single" w:color="000000" w:sz="8"/>
              <w:right w:val="single" w:color="000000" w:sz="4"/>
              <w:top w:val="nil" w:color="auto"/>
            </w:tcBorders>
            <w:shd w:val="clear" w:color="000000"/>
          </w:tcPr>
          <w:p/>
        </w:tc>
        <w:tc>
          <w:tcPr>
            <w:tcW w:type="dxa" w:w="455"/>
            <w:vAlign w:val="center"/>
            <w:vMerge/>
            <w:tcBorders>
              <w:bottom w:val="single" w:color="000000" w:sz="4"/>
              <w:left w:val="nil" w:color="auto"/>
              <w:right w:val="single" w:color="000000" w:sz="4"/>
              <w:top w:val="nil" w:color="auto"/>
            </w:tcBorders>
            <w:shd w:val="clear" w:color="000000"/>
          </w:tcPr>
          <w:p/>
        </w:tc>
        <w:tc>
          <w:tcPr>
            <w:tcW w:type="dxa" w:w="455"/>
            <w:vAlign w:val="center"/>
            <w:vMerge/>
            <w:tcBorders>
              <w:bottom w:val="single" w:color="000000" w:sz="4"/>
              <w:left w:val="nil" w:color="auto"/>
              <w:right w:val="single" w:color="000000" w:sz="4"/>
              <w:top w:val="nil" w:color="auto"/>
            </w:tcBorders>
            <w:shd w:val="clear" w:color="000000"/>
          </w:tcP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合计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57,26</w:t>
            </w:r>
            <w:r>
              <w:rPr>
                <w:color w:val="000000"/>
                <w:position w:val="0"/>
                <w:sz w:val="18"/>
                <w:szCs w:val="18"/>
                <w:rFonts w:ascii="宋体" w:eastAsia="宋体" w:hAnsi="宋体" w:hint="default"/>
              </w:rPr>
              <w:t>3,727.</w:t>
            </w:r>
            <w:r>
              <w:rPr>
                <w:color w:val="000000"/>
                <w:position w:val="0"/>
                <w:sz w:val="18"/>
                <w:szCs w:val="18"/>
                <w:rFonts w:ascii="宋体" w:eastAsia="宋体" w:hAnsi="宋体" w:hint="default"/>
              </w:rPr>
              <w:t>24</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28,69</w:t>
            </w:r>
            <w:r>
              <w:rPr>
                <w:color w:val="000000"/>
                <w:position w:val="0"/>
                <w:sz w:val="18"/>
                <w:szCs w:val="18"/>
                <w:rFonts w:ascii="宋体" w:eastAsia="宋体" w:hAnsi="宋体" w:hint="default"/>
              </w:rPr>
              <w:t>1,627.</w:t>
            </w:r>
            <w:r>
              <w:rPr>
                <w:color w:val="000000"/>
                <w:position w:val="0"/>
                <w:sz w:val="18"/>
                <w:szCs w:val="18"/>
                <w:rFonts w:ascii="宋体" w:eastAsia="宋体" w:hAnsi="宋体" w:hint="default"/>
              </w:rPr>
              <w:t>04</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28,57</w:t>
            </w:r>
            <w:r>
              <w:rPr>
                <w:color w:val="000000"/>
                <w:position w:val="0"/>
                <w:sz w:val="18"/>
                <w:szCs w:val="18"/>
                <w:rFonts w:ascii="宋体" w:eastAsia="宋体" w:hAnsi="宋体" w:hint="default"/>
              </w:rPr>
              <w:t>2,100.</w:t>
            </w:r>
            <w:r>
              <w:rPr>
                <w:color w:val="000000"/>
                <w:position w:val="0"/>
                <w:sz w:val="18"/>
                <w:szCs w:val="18"/>
                <w:rFonts w:ascii="宋体" w:eastAsia="宋体" w:hAnsi="宋体" w:hint="default"/>
              </w:rPr>
              <w:t>20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一般公共服务支出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36,70</w:t>
            </w:r>
            <w:r>
              <w:rPr>
                <w:color w:val="000000"/>
                <w:position w:val="0"/>
                <w:sz w:val="18"/>
                <w:szCs w:val="18"/>
                <w:rFonts w:ascii="宋体" w:eastAsia="宋体" w:hAnsi="宋体" w:hint="default"/>
              </w:rPr>
              <w:t>4,560.</w:t>
            </w:r>
            <w:r>
              <w:rPr>
                <w:color w:val="000000"/>
                <w:position w:val="0"/>
                <w:sz w:val="18"/>
                <w:szCs w:val="18"/>
                <w:rFonts w:ascii="宋体" w:eastAsia="宋体" w:hAnsi="宋体" w:hint="default"/>
              </w:rPr>
              <w:t>44</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19,25</w:t>
            </w:r>
            <w:r>
              <w:rPr>
                <w:color w:val="000000"/>
                <w:position w:val="0"/>
                <w:sz w:val="18"/>
                <w:szCs w:val="18"/>
                <w:rFonts w:ascii="宋体" w:eastAsia="宋体" w:hAnsi="宋体" w:hint="default"/>
              </w:rPr>
              <w:t>2,828.</w:t>
            </w:r>
            <w:r>
              <w:rPr>
                <w:color w:val="000000"/>
                <w:position w:val="0"/>
                <w:sz w:val="18"/>
                <w:szCs w:val="18"/>
                <w:rFonts w:ascii="宋体" w:eastAsia="宋体" w:hAnsi="宋体" w:hint="default"/>
              </w:rPr>
              <w:t>44</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17,45</w:t>
            </w:r>
            <w:r>
              <w:rPr>
                <w:color w:val="000000"/>
                <w:position w:val="0"/>
                <w:sz w:val="18"/>
                <w:szCs w:val="18"/>
                <w:rFonts w:ascii="宋体" w:eastAsia="宋体" w:hAnsi="宋体" w:hint="default"/>
              </w:rPr>
              <w:t>1,732.</w:t>
            </w:r>
            <w:r>
              <w:rPr>
                <w:color w:val="000000"/>
                <w:position w:val="0"/>
                <w:sz w:val="18"/>
                <w:szCs w:val="18"/>
                <w:rFonts w:ascii="宋体" w:eastAsia="宋体" w:hAnsi="宋体" w:hint="default"/>
              </w:rPr>
              <w:t>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商贸事务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36,69</w:t>
            </w:r>
            <w:r>
              <w:rPr>
                <w:color w:val="000000"/>
                <w:position w:val="0"/>
                <w:sz w:val="18"/>
                <w:szCs w:val="18"/>
                <w:rFonts w:ascii="宋体" w:eastAsia="宋体" w:hAnsi="宋体" w:hint="default"/>
              </w:rPr>
              <w:t>0,960.</w:t>
            </w:r>
            <w:r>
              <w:rPr>
                <w:color w:val="000000"/>
                <w:position w:val="0"/>
                <w:sz w:val="18"/>
                <w:szCs w:val="18"/>
                <w:rFonts w:ascii="宋体" w:eastAsia="宋体" w:hAnsi="宋体" w:hint="default"/>
              </w:rPr>
              <w:t>44</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19,25</w:t>
            </w:r>
            <w:r>
              <w:rPr>
                <w:color w:val="000000"/>
                <w:position w:val="0"/>
                <w:sz w:val="18"/>
                <w:szCs w:val="18"/>
                <w:rFonts w:ascii="宋体" w:eastAsia="宋体" w:hAnsi="宋体" w:hint="default"/>
              </w:rPr>
              <w:t>2,828.</w:t>
            </w:r>
            <w:r>
              <w:rPr>
                <w:color w:val="000000"/>
                <w:position w:val="0"/>
                <w:sz w:val="18"/>
                <w:szCs w:val="18"/>
                <w:rFonts w:ascii="宋体" w:eastAsia="宋体" w:hAnsi="宋体" w:hint="default"/>
              </w:rPr>
              <w:t>44</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17,43</w:t>
            </w:r>
            <w:r>
              <w:rPr>
                <w:color w:val="000000"/>
                <w:position w:val="0"/>
                <w:sz w:val="18"/>
                <w:szCs w:val="18"/>
                <w:rFonts w:ascii="宋体" w:eastAsia="宋体" w:hAnsi="宋体" w:hint="default"/>
              </w:rPr>
              <w:t>8,132.</w:t>
            </w:r>
            <w:r>
              <w:rPr>
                <w:color w:val="000000"/>
                <w:position w:val="0"/>
                <w:sz w:val="18"/>
                <w:szCs w:val="18"/>
                <w:rFonts w:ascii="宋体" w:eastAsia="宋体" w:hAnsi="宋体" w:hint="default"/>
              </w:rPr>
              <w:t>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201130</w:t>
            </w:r>
            <w:r>
              <w:rPr>
                <w:color w:val="000000"/>
                <w:position w:val="0"/>
                <w:sz w:val="18"/>
                <w:szCs w:val="18"/>
                <w:rFonts w:ascii="宋体" w:eastAsia="宋体" w:hAnsi="宋体" w:hint="default"/>
              </w:rPr>
              <w:t>1</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行政运行</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17,40</w:t>
            </w:r>
            <w:r>
              <w:rPr>
                <w:color w:val="000000"/>
                <w:position w:val="0"/>
                <w:sz w:val="18"/>
                <w:szCs w:val="18"/>
                <w:rFonts w:ascii="宋体" w:eastAsia="宋体" w:hAnsi="宋体" w:hint="default"/>
              </w:rPr>
              <w:t>8,504.</w:t>
            </w:r>
            <w:r>
              <w:rPr>
                <w:color w:val="000000"/>
                <w:position w:val="0"/>
                <w:sz w:val="18"/>
                <w:szCs w:val="18"/>
                <w:rFonts w:ascii="宋体" w:eastAsia="宋体" w:hAnsi="宋体" w:hint="default"/>
              </w:rPr>
              <w:t>46</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17,40</w:t>
            </w:r>
            <w:r>
              <w:rPr>
                <w:color w:val="000000"/>
                <w:position w:val="0"/>
                <w:sz w:val="18"/>
                <w:szCs w:val="18"/>
                <w:rFonts w:ascii="宋体" w:eastAsia="宋体" w:hAnsi="宋体" w:hint="default"/>
              </w:rPr>
              <w:t>8,504.</w:t>
            </w:r>
            <w:r>
              <w:rPr>
                <w:color w:val="000000"/>
                <w:position w:val="0"/>
                <w:sz w:val="18"/>
                <w:szCs w:val="18"/>
                <w:rFonts w:ascii="宋体" w:eastAsia="宋体" w:hAnsi="宋体" w:hint="default"/>
              </w:rPr>
              <w:t>46</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201130</w:t>
            </w:r>
            <w:r>
              <w:rPr>
                <w:color w:val="000000"/>
                <w:position w:val="0"/>
                <w:sz w:val="18"/>
                <w:szCs w:val="18"/>
                <w:rFonts w:ascii="宋体" w:eastAsia="宋体" w:hAnsi="宋体" w:hint="default"/>
              </w:rPr>
              <w:t>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一般行政管理事</w:t>
            </w:r>
            <w:r>
              <w:rPr>
                <w:color w:val="000000"/>
                <w:position w:val="0"/>
                <w:sz w:val="18"/>
                <w:szCs w:val="18"/>
                <w:rFonts w:ascii="宋体" w:eastAsia="宋体" w:hAnsi="宋体" w:hint="default"/>
              </w:rPr>
              <w:t>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7,024,</w:t>
            </w:r>
            <w:r>
              <w:rPr>
                <w:color w:val="000000"/>
                <w:position w:val="0"/>
                <w:sz w:val="18"/>
                <w:szCs w:val="18"/>
                <w:rFonts w:ascii="宋体" w:eastAsia="宋体" w:hAnsi="宋体" w:hint="default"/>
              </w:rPr>
              <w:t>834.62</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7,024,</w:t>
            </w:r>
            <w:r>
              <w:rPr>
                <w:color w:val="000000"/>
                <w:position w:val="0"/>
                <w:sz w:val="18"/>
                <w:szCs w:val="18"/>
                <w:rFonts w:ascii="宋体" w:eastAsia="宋体" w:hAnsi="宋体" w:hint="default"/>
              </w:rPr>
              <w:t>834.62</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201130</w:t>
            </w:r>
            <w:r>
              <w:rPr>
                <w:color w:val="000000"/>
                <w:position w:val="0"/>
                <w:sz w:val="18"/>
                <w:szCs w:val="18"/>
                <w:rFonts w:ascii="宋体" w:eastAsia="宋体" w:hAnsi="宋体" w:hint="default"/>
              </w:rPr>
              <w:t>8</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招商引资</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10,41</w:t>
            </w:r>
            <w:r>
              <w:rPr>
                <w:color w:val="000000"/>
                <w:position w:val="0"/>
                <w:sz w:val="18"/>
                <w:szCs w:val="18"/>
                <w:rFonts w:ascii="宋体" w:eastAsia="宋体" w:hAnsi="宋体" w:hint="default"/>
              </w:rPr>
              <w:t>3,297.</w:t>
            </w:r>
            <w:r>
              <w:rPr>
                <w:color w:val="000000"/>
                <w:position w:val="0"/>
                <w:sz w:val="18"/>
                <w:szCs w:val="18"/>
                <w:rFonts w:ascii="宋体" w:eastAsia="宋体" w:hAnsi="宋体" w:hint="default"/>
              </w:rPr>
              <w:t>38</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10,41</w:t>
            </w:r>
            <w:r>
              <w:rPr>
                <w:color w:val="000000"/>
                <w:position w:val="0"/>
                <w:sz w:val="18"/>
                <w:szCs w:val="18"/>
                <w:rFonts w:ascii="宋体" w:eastAsia="宋体" w:hAnsi="宋体" w:hint="default"/>
              </w:rPr>
              <w:t>3,297.</w:t>
            </w:r>
            <w:r>
              <w:rPr>
                <w:color w:val="000000"/>
                <w:position w:val="0"/>
                <w:sz w:val="18"/>
                <w:szCs w:val="18"/>
                <w:rFonts w:ascii="宋体" w:eastAsia="宋体" w:hAnsi="宋体" w:hint="default"/>
              </w:rPr>
              <w:t>38</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201135</w:t>
            </w:r>
            <w:r>
              <w:rPr>
                <w:color w:val="000000"/>
                <w:position w:val="0"/>
                <w:sz w:val="18"/>
                <w:szCs w:val="18"/>
                <w:rFonts w:ascii="宋体" w:eastAsia="宋体" w:hAnsi="宋体" w:hint="default"/>
              </w:rPr>
              <w:t>0</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事业运行</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1,844,</w:t>
            </w:r>
            <w:r>
              <w:rPr>
                <w:color w:val="000000"/>
                <w:position w:val="0"/>
                <w:sz w:val="18"/>
                <w:szCs w:val="18"/>
                <w:rFonts w:ascii="宋体" w:eastAsia="宋体" w:hAnsi="宋体" w:hint="default"/>
              </w:rPr>
              <w:t>323.98</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1,844,</w:t>
            </w:r>
            <w:r>
              <w:rPr>
                <w:color w:val="000000"/>
                <w:position w:val="0"/>
                <w:sz w:val="18"/>
                <w:szCs w:val="18"/>
                <w:rFonts w:ascii="宋体" w:eastAsia="宋体" w:hAnsi="宋体" w:hint="default"/>
              </w:rPr>
              <w:t>323.98</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20132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组织事务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201320</w:t>
            </w:r>
            <w:r>
              <w:rPr>
                <w:color w:val="000000"/>
                <w:position w:val="0"/>
                <w:sz w:val="18"/>
                <w:szCs w:val="18"/>
                <w:rFonts w:ascii="宋体" w:eastAsia="宋体" w:hAnsi="宋体" w:hint="default"/>
              </w:rPr>
              <w:t>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一般行政管理事</w:t>
            </w:r>
            <w:r>
              <w:rPr>
                <w:color w:val="000000"/>
                <w:position w:val="0"/>
                <w:sz w:val="18"/>
                <w:szCs w:val="18"/>
                <w:rFonts w:ascii="宋体" w:eastAsia="宋体" w:hAnsi="宋体" w:hint="default"/>
              </w:rPr>
              <w:t>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206</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科学技术支出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20699</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其他科学技术支出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206999</w:t>
            </w:r>
            <w:r>
              <w:rPr>
                <w:color w:val="000000"/>
                <w:position w:val="0"/>
                <w:sz w:val="18"/>
                <w:szCs w:val="18"/>
                <w:rFonts w:ascii="宋体" w:eastAsia="宋体" w:hAnsi="宋体" w:hint="default"/>
              </w:rPr>
              <w:t>9</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其他科学技术支</w:t>
            </w:r>
            <w:r>
              <w:rPr>
                <w:color w:val="000000"/>
                <w:position w:val="0"/>
                <w:sz w:val="18"/>
                <w:szCs w:val="18"/>
                <w:rFonts w:ascii="宋体" w:eastAsia="宋体" w:hAnsi="宋体" w:hint="default"/>
              </w:rPr>
              <w:t>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社会保障和就业支出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w:t>
            </w:r>
            <w:r>
              <w:rPr>
                <w:color w:val="000000"/>
                <w:position w:val="0"/>
                <w:sz w:val="18"/>
                <w:szCs w:val="18"/>
                <w:rFonts w:ascii="宋体" w:eastAsia="宋体" w:hAnsi="宋体" w:hint="default"/>
              </w:rPr>
              <w:t>433.20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w:t>
            </w:r>
            <w:r>
              <w:rPr>
                <w:color w:val="000000"/>
                <w:position w:val="0"/>
                <w:sz w:val="18"/>
                <w:szCs w:val="18"/>
                <w:rFonts w:ascii="宋体" w:eastAsia="宋体" w:hAnsi="宋体" w:hint="default"/>
              </w:rPr>
              <w:t>433.20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行政事业单位离退休</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w:t>
            </w:r>
            <w:r>
              <w:rPr>
                <w:color w:val="000000"/>
                <w:position w:val="0"/>
                <w:sz w:val="18"/>
                <w:szCs w:val="18"/>
                <w:rFonts w:ascii="宋体" w:eastAsia="宋体" w:hAnsi="宋体" w:hint="default"/>
              </w:rPr>
              <w:t>433.20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w:t>
            </w:r>
            <w:r>
              <w:rPr>
                <w:color w:val="000000"/>
                <w:position w:val="0"/>
                <w:sz w:val="18"/>
                <w:szCs w:val="18"/>
                <w:rFonts w:ascii="宋体" w:eastAsia="宋体" w:hAnsi="宋体" w:hint="default"/>
              </w:rPr>
              <w:t>433.20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208050</w:t>
            </w:r>
            <w:r>
              <w:rPr>
                <w:color w:val="000000"/>
                <w:position w:val="0"/>
                <w:sz w:val="18"/>
                <w:szCs w:val="18"/>
                <w:rFonts w:ascii="宋体" w:eastAsia="宋体" w:hAnsi="宋体" w:hint="default"/>
              </w:rPr>
              <w:t>4</w:t>
            </w:r>
          </w:p>
        </w:tc>
        <w:tc>
          <w:tcPr>
            <w:tcW w:type="dxa" w:w="2409"/>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未归口管理的行</w:t>
            </w:r>
            <w:r>
              <w:rPr>
                <w:color w:val="000000"/>
                <w:position w:val="0"/>
                <w:sz w:val="18"/>
                <w:szCs w:val="18"/>
                <w:rFonts w:ascii="宋体" w:eastAsia="宋体" w:hAnsi="宋体" w:hint="default"/>
              </w:rPr>
              <w:t>政单位离退休</w:t>
            </w:r>
          </w:p>
        </w:tc>
        <w:tc>
          <w:tcPr>
            <w:tcW w:type="dxa" w:w="145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4,607,</w:t>
            </w:r>
            <w:r>
              <w:rPr>
                <w:color w:val="000000"/>
                <w:position w:val="0"/>
                <w:sz w:val="18"/>
                <w:szCs w:val="18"/>
                <w:rFonts w:ascii="宋体" w:eastAsia="宋体" w:hAnsi="宋体" w:hint="default"/>
              </w:rPr>
              <w:t>555.16</w:t>
            </w:r>
          </w:p>
        </w:tc>
        <w:tc>
          <w:tcPr>
            <w:tcW w:type="dxa" w:w="144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4,607,</w:t>
            </w:r>
            <w:r>
              <w:rPr>
                <w:color w:val="000000"/>
                <w:position w:val="0"/>
                <w:sz w:val="18"/>
                <w:szCs w:val="18"/>
                <w:rFonts w:ascii="宋体" w:eastAsia="宋体" w:hAnsi="宋体" w:hint="default"/>
              </w:rPr>
              <w:t>555.16</w:t>
            </w:r>
          </w:p>
        </w:tc>
        <w:tc>
          <w:tcPr>
            <w:tcW w:type="dxa" w:w="147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8"/>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208050</w:t>
            </w:r>
            <w:r>
              <w:rPr>
                <w:color w:val="000000"/>
                <w:position w:val="0"/>
                <w:sz w:val="18"/>
                <w:szCs w:val="18"/>
                <w:rFonts w:ascii="宋体" w:eastAsia="宋体" w:hAnsi="宋体" w:hint="default"/>
              </w:rPr>
              <w:t>5</w:t>
            </w:r>
          </w:p>
        </w:tc>
        <w:tc>
          <w:tcPr>
            <w:tcW w:type="dxa" w:w="2409"/>
            <w:vAlign w:val="center"/>
            <w:tcBorders>
              <w:bottom w:val="single" w:color="000000" w:sz="8"/>
              <w:left w:val="single" w:color="000000" w:sz="8"/>
              <w:right w:val="single" w:color="000000" w:sz="8"/>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机关事业单位基</w:t>
            </w:r>
            <w:r>
              <w:rPr>
                <w:color w:val="000000"/>
                <w:position w:val="0"/>
                <w:sz w:val="18"/>
                <w:szCs w:val="18"/>
                <w:rFonts w:ascii="宋体" w:eastAsia="宋体" w:hAnsi="宋体" w:hint="default"/>
              </w:rPr>
              <w:t>本养老保险缴费支出</w:t>
            </w:r>
          </w:p>
        </w:tc>
        <w:tc>
          <w:tcPr>
            <w:tcW w:type="dxa" w:w="1455"/>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1,892,</w:t>
            </w:r>
            <w:r>
              <w:rPr>
                <w:color w:val="000000"/>
                <w:position w:val="0"/>
                <w:sz w:val="18"/>
                <w:szCs w:val="18"/>
                <w:rFonts w:ascii="宋体" w:eastAsia="宋体" w:hAnsi="宋体" w:hint="default"/>
              </w:rPr>
              <w:t>918.04</w:t>
            </w:r>
          </w:p>
        </w:tc>
        <w:tc>
          <w:tcPr>
            <w:tcW w:type="dxa" w:w="1440"/>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1,892,</w:t>
            </w:r>
            <w:r>
              <w:rPr>
                <w:color w:val="000000"/>
                <w:position w:val="0"/>
                <w:sz w:val="18"/>
                <w:szCs w:val="18"/>
                <w:rFonts w:ascii="宋体" w:eastAsia="宋体" w:hAnsi="宋体" w:hint="default"/>
              </w:rPr>
              <w:t>918.04</w:t>
            </w:r>
          </w:p>
        </w:tc>
        <w:tc>
          <w:tcPr>
            <w:tcW w:type="dxa" w:w="1470"/>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208059</w:t>
            </w:r>
            <w:r>
              <w:rPr>
                <w:color w:val="000000"/>
                <w:position w:val="0"/>
                <w:sz w:val="18"/>
                <w:szCs w:val="18"/>
                <w:rFonts w:ascii="宋体" w:eastAsia="宋体" w:hAnsi="宋体" w:hint="default"/>
              </w:rPr>
              <w:t>9</w:t>
            </w:r>
          </w:p>
        </w:tc>
        <w:tc>
          <w:tcPr>
            <w:tcW w:type="dxa" w:w="2409"/>
            <w:vAlign w:val="center"/>
            <w:tcBorders>
              <w:bottom w:val="single" w:color="000000" w:sz="4"/>
              <w:left w:val="nil" w:color="auto"/>
              <w:right w:val="single" w:color="000000" w:sz="4"/>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其他行政事业单</w:t>
            </w:r>
            <w:r>
              <w:rPr>
                <w:color w:val="000000"/>
                <w:position w:val="0"/>
                <w:sz w:val="18"/>
                <w:szCs w:val="18"/>
                <w:rFonts w:ascii="宋体" w:eastAsia="宋体" w:hAnsi="宋体" w:hint="default"/>
              </w:rPr>
              <w:t>位离退休支出</w:t>
            </w:r>
          </w:p>
        </w:tc>
        <w:tc>
          <w:tcPr>
            <w:tcW w:type="dxa" w:w="1455"/>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w:t>
            </w: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医疗卫生与计划生育</w:t>
            </w:r>
            <w:r>
              <w:rPr>
                <w:color w:val="000000"/>
                <w:position w:val="0"/>
                <w:sz w:val="18"/>
                <w:szCs w:val="18"/>
                <w:rFonts w:ascii="宋体" w:eastAsia="宋体" w:hAnsi="宋体" w:hint="default"/>
              </w:rPr>
              <w:t>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w:t>
            </w:r>
            <w:r>
              <w:rPr>
                <w:color w:val="000000"/>
                <w:position w:val="0"/>
                <w:sz w:val="18"/>
                <w:szCs w:val="18"/>
                <w:rFonts w:ascii="宋体" w:eastAsia="宋体" w:hAnsi="宋体" w:hint="default"/>
              </w:rPr>
              <w:t>471.40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w:t>
            </w:r>
            <w:r>
              <w:rPr>
                <w:color w:val="000000"/>
                <w:position w:val="0"/>
                <w:sz w:val="18"/>
                <w:szCs w:val="18"/>
                <w:rFonts w:ascii="宋体" w:eastAsia="宋体" w:hAnsi="宋体" w:hint="default"/>
              </w:rPr>
              <w:t>471.40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行政事业单位医疗</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w:t>
            </w:r>
            <w:r>
              <w:rPr>
                <w:color w:val="000000"/>
                <w:position w:val="0"/>
                <w:sz w:val="18"/>
                <w:szCs w:val="18"/>
                <w:rFonts w:ascii="宋体" w:eastAsia="宋体" w:hAnsi="宋体" w:hint="default"/>
              </w:rPr>
              <w:t>471.40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w:t>
            </w:r>
            <w:r>
              <w:rPr>
                <w:color w:val="000000"/>
                <w:position w:val="0"/>
                <w:sz w:val="18"/>
                <w:szCs w:val="18"/>
                <w:rFonts w:ascii="宋体" w:eastAsia="宋体" w:hAnsi="宋体" w:hint="default"/>
              </w:rPr>
              <w:t>471.40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210110</w:t>
            </w:r>
            <w:r>
              <w:rPr>
                <w:color w:val="000000"/>
                <w:position w:val="0"/>
                <w:sz w:val="18"/>
                <w:szCs w:val="18"/>
                <w:rFonts w:ascii="宋体" w:eastAsia="宋体" w:hAnsi="宋体" w:hint="default"/>
              </w:rPr>
              <w:t>1</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行政单位医疗</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588,27</w:t>
            </w:r>
            <w:r>
              <w:rPr>
                <w:color w:val="000000"/>
                <w:position w:val="0"/>
                <w:sz w:val="18"/>
                <w:szCs w:val="18"/>
                <w:rFonts w:ascii="宋体" w:eastAsia="宋体" w:hAnsi="宋体" w:hint="default"/>
              </w:rPr>
              <w:t>0.54</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588,27</w:t>
            </w:r>
            <w:r>
              <w:rPr>
                <w:color w:val="000000"/>
                <w:position w:val="0"/>
                <w:sz w:val="18"/>
                <w:szCs w:val="18"/>
                <w:rFonts w:ascii="宋体" w:eastAsia="宋体" w:hAnsi="宋体" w:hint="default"/>
              </w:rPr>
              <w:t>0.54</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210110</w:t>
            </w:r>
            <w:r>
              <w:rPr>
                <w:color w:val="000000"/>
                <w:position w:val="0"/>
                <w:sz w:val="18"/>
                <w:szCs w:val="18"/>
                <w:rFonts w:ascii="宋体" w:eastAsia="宋体" w:hAnsi="宋体" w:hint="default"/>
              </w:rPr>
              <w:t>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事业单位医疗</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70,70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70,70</w:t>
            </w: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210110</w:t>
            </w:r>
            <w:r>
              <w:rPr>
                <w:color w:val="000000"/>
                <w:position w:val="0"/>
                <w:sz w:val="18"/>
                <w:szCs w:val="18"/>
                <w:rFonts w:ascii="宋体" w:eastAsia="宋体" w:hAnsi="宋体" w:hint="default"/>
              </w:rPr>
              <w:t>3</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公务员医疗补助</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468,50</w:t>
            </w:r>
            <w:r>
              <w:rPr>
                <w:color w:val="000000"/>
                <w:position w:val="0"/>
                <w:sz w:val="18"/>
                <w:szCs w:val="18"/>
                <w:rFonts w:ascii="宋体" w:eastAsia="宋体" w:hAnsi="宋体" w:hint="default"/>
              </w:rPr>
              <w:t>0.86</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468,50</w:t>
            </w:r>
            <w:r>
              <w:rPr>
                <w:color w:val="000000"/>
                <w:position w:val="0"/>
                <w:sz w:val="18"/>
                <w:szCs w:val="18"/>
                <w:rFonts w:ascii="宋体" w:eastAsia="宋体" w:hAnsi="宋体" w:hint="default"/>
              </w:rPr>
              <w:t>0.86</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214</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交通运输支出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w:t>
            </w:r>
            <w:r>
              <w:rPr>
                <w:color w:val="000000"/>
                <w:position w:val="0"/>
                <w:sz w:val="18"/>
                <w:szCs w:val="18"/>
                <w:rFonts w:ascii="宋体" w:eastAsia="宋体" w:hAnsi="宋体" w:hint="default"/>
              </w:rPr>
              <w:t>468.00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w:t>
            </w:r>
            <w:r>
              <w:rPr>
                <w:color w:val="000000"/>
                <w:position w:val="0"/>
                <w:sz w:val="18"/>
                <w:szCs w:val="18"/>
                <w:rFonts w:ascii="宋体" w:eastAsia="宋体" w:hAnsi="宋体" w:hint="default"/>
              </w:rPr>
              <w:t>468.00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21403</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民用航空运输</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w:t>
            </w:r>
            <w:r>
              <w:rPr>
                <w:color w:val="000000"/>
                <w:position w:val="0"/>
                <w:sz w:val="18"/>
                <w:szCs w:val="18"/>
                <w:rFonts w:ascii="宋体" w:eastAsia="宋体" w:hAnsi="宋体" w:hint="default"/>
              </w:rPr>
              <w:t>468.00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w:t>
            </w:r>
            <w:r>
              <w:rPr>
                <w:color w:val="000000"/>
                <w:position w:val="0"/>
                <w:sz w:val="18"/>
                <w:szCs w:val="18"/>
                <w:rFonts w:ascii="宋体" w:eastAsia="宋体" w:hAnsi="宋体" w:hint="default"/>
              </w:rPr>
              <w:t>468.00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214030</w:t>
            </w:r>
            <w:r>
              <w:rPr>
                <w:color w:val="000000"/>
                <w:position w:val="0"/>
                <w:sz w:val="18"/>
                <w:szCs w:val="18"/>
                <w:rFonts w:ascii="宋体" w:eastAsia="宋体" w:hAnsi="宋体" w:hint="default"/>
              </w:rPr>
              <w:t>4</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机场建设</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w:t>
            </w:r>
            <w:r>
              <w:rPr>
                <w:color w:val="000000"/>
                <w:position w:val="0"/>
                <w:sz w:val="18"/>
                <w:szCs w:val="18"/>
                <w:rFonts w:ascii="宋体" w:eastAsia="宋体" w:hAnsi="宋体" w:hint="default"/>
              </w:rPr>
              <w:t>468.00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w:t>
            </w:r>
            <w:r>
              <w:rPr>
                <w:color w:val="000000"/>
                <w:position w:val="0"/>
                <w:sz w:val="18"/>
                <w:szCs w:val="18"/>
                <w:rFonts w:ascii="宋体" w:eastAsia="宋体" w:hAnsi="宋体" w:hint="default"/>
              </w:rPr>
              <w:t>468.00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215</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资源勘探信息等支出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21506</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安全生产监管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215060</w:t>
            </w:r>
            <w:r>
              <w:rPr>
                <w:color w:val="000000"/>
                <w:position w:val="0"/>
                <w:sz w:val="18"/>
                <w:szCs w:val="18"/>
                <w:rFonts w:ascii="宋体" w:eastAsia="宋体" w:hAnsi="宋体" w:hint="default"/>
              </w:rPr>
              <w:t>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一般行政管理事</w:t>
            </w:r>
            <w:r>
              <w:rPr>
                <w:color w:val="000000"/>
                <w:position w:val="0"/>
                <w:sz w:val="18"/>
                <w:szCs w:val="18"/>
                <w:rFonts w:ascii="宋体" w:eastAsia="宋体" w:hAnsi="宋体" w:hint="default"/>
              </w:rPr>
              <w:t>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w:t>
            </w:r>
            <w:r>
              <w:rPr>
                <w:color w:val="000000"/>
                <w:position w:val="0"/>
                <w:sz w:val="18"/>
                <w:szCs w:val="18"/>
                <w:rFonts w:ascii="宋体" w:eastAsia="宋体" w:hAnsi="宋体" w:hint="default"/>
              </w:rPr>
              <w:t>0.00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w:t>
            </w: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商业服务业等支出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6,016,</w:t>
            </w:r>
            <w:r>
              <w:rPr>
                <w:color w:val="000000"/>
                <w:position w:val="0"/>
                <w:sz w:val="18"/>
                <w:szCs w:val="18"/>
                <w:rFonts w:ascii="宋体" w:eastAsia="宋体" w:hAnsi="宋体" w:hint="default"/>
              </w:rPr>
              <w:t>900.20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6,016,</w:t>
            </w:r>
            <w:r>
              <w:rPr>
                <w:color w:val="000000"/>
                <w:position w:val="0"/>
                <w:sz w:val="18"/>
                <w:szCs w:val="18"/>
                <w:rFonts w:ascii="宋体" w:eastAsia="宋体" w:hAnsi="宋体" w:hint="default"/>
              </w:rPr>
              <w:t>900.20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商业流通事务</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w:t>
            </w:r>
            <w:r>
              <w:rPr>
                <w:color w:val="000000"/>
                <w:position w:val="0"/>
                <w:sz w:val="18"/>
                <w:szCs w:val="18"/>
                <w:rFonts w:ascii="宋体" w:eastAsia="宋体" w:hAnsi="宋体" w:hint="default"/>
              </w:rPr>
              <w:t>238.00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w:t>
            </w:r>
            <w:r>
              <w:rPr>
                <w:color w:val="000000"/>
                <w:position w:val="0"/>
                <w:sz w:val="18"/>
                <w:szCs w:val="18"/>
                <w:rFonts w:ascii="宋体" w:eastAsia="宋体" w:hAnsi="宋体" w:hint="default"/>
              </w:rPr>
              <w:t>238.00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216029</w:t>
            </w:r>
            <w:r>
              <w:rPr>
                <w:color w:val="000000"/>
                <w:position w:val="0"/>
                <w:sz w:val="18"/>
                <w:szCs w:val="18"/>
                <w:rFonts w:ascii="宋体" w:eastAsia="宋体" w:hAnsi="宋体" w:hint="default"/>
              </w:rPr>
              <w:t>9</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其他商业流通事</w:t>
            </w:r>
            <w:r>
              <w:rPr>
                <w:color w:val="000000"/>
                <w:position w:val="0"/>
                <w:sz w:val="18"/>
                <w:szCs w:val="18"/>
                <w:rFonts w:ascii="宋体" w:eastAsia="宋体" w:hAnsi="宋体" w:hint="default"/>
              </w:rPr>
              <w:t>务支出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w:t>
            </w:r>
            <w:r>
              <w:rPr>
                <w:color w:val="000000"/>
                <w:position w:val="0"/>
                <w:sz w:val="18"/>
                <w:szCs w:val="18"/>
                <w:rFonts w:ascii="宋体" w:eastAsia="宋体" w:hAnsi="宋体" w:hint="default"/>
              </w:rPr>
              <w:t>238.00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w:t>
            </w:r>
            <w:r>
              <w:rPr>
                <w:color w:val="000000"/>
                <w:position w:val="0"/>
                <w:sz w:val="18"/>
                <w:szCs w:val="18"/>
                <w:rFonts w:ascii="宋体" w:eastAsia="宋体" w:hAnsi="宋体" w:hint="default"/>
              </w:rPr>
              <w:t>238.00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21606</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涉外发展服务支出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w:t>
            </w:r>
            <w:r>
              <w:rPr>
                <w:color w:val="000000"/>
                <w:position w:val="0"/>
                <w:sz w:val="18"/>
                <w:szCs w:val="18"/>
                <w:rFonts w:ascii="宋体" w:eastAsia="宋体" w:hAnsi="宋体" w:hint="default"/>
              </w:rPr>
              <w:t>3.20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w:t>
            </w:r>
            <w:r>
              <w:rPr>
                <w:color w:val="000000"/>
                <w:position w:val="0"/>
                <w:sz w:val="18"/>
                <w:szCs w:val="18"/>
                <w:rFonts w:ascii="宋体" w:eastAsia="宋体" w:hAnsi="宋体" w:hint="default"/>
              </w:rPr>
              <w:t>3.20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216069</w:t>
            </w:r>
            <w:r>
              <w:rPr>
                <w:color w:val="000000"/>
                <w:position w:val="0"/>
                <w:sz w:val="18"/>
                <w:szCs w:val="18"/>
                <w:rFonts w:ascii="宋体" w:eastAsia="宋体" w:hAnsi="宋体" w:hint="default"/>
              </w:rPr>
              <w:t>9</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其他涉外发展服</w:t>
            </w:r>
            <w:r>
              <w:rPr>
                <w:color w:val="000000"/>
                <w:position w:val="0"/>
                <w:sz w:val="18"/>
                <w:szCs w:val="18"/>
                <w:rFonts w:ascii="宋体" w:eastAsia="宋体" w:hAnsi="宋体" w:hint="default"/>
              </w:rPr>
              <w:t>务支出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w:t>
            </w:r>
            <w:r>
              <w:rPr>
                <w:color w:val="000000"/>
                <w:position w:val="0"/>
                <w:sz w:val="18"/>
                <w:szCs w:val="18"/>
                <w:rFonts w:ascii="宋体" w:eastAsia="宋体" w:hAnsi="宋体" w:hint="default"/>
              </w:rPr>
              <w:t>3.20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w:t>
            </w:r>
            <w:r>
              <w:rPr>
                <w:color w:val="000000"/>
                <w:position w:val="0"/>
                <w:sz w:val="18"/>
                <w:szCs w:val="18"/>
                <w:rFonts w:ascii="宋体" w:eastAsia="宋体" w:hAnsi="宋体" w:hint="default"/>
              </w:rPr>
              <w:t>3.20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21699</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其他商业服务业等支</w:t>
            </w:r>
            <w:r>
              <w:rPr>
                <w:color w:val="000000"/>
                <w:position w:val="0"/>
                <w:sz w:val="18"/>
                <w:szCs w:val="18"/>
                <w:rFonts w:ascii="宋体" w:eastAsia="宋体" w:hAnsi="宋体" w:hint="default"/>
              </w:rPr>
              <w:t>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w:t>
            </w:r>
            <w:r>
              <w:rPr>
                <w:color w:val="000000"/>
                <w:position w:val="0"/>
                <w:sz w:val="18"/>
                <w:szCs w:val="18"/>
                <w:rFonts w:ascii="宋体" w:eastAsia="宋体" w:hAnsi="宋体" w:hint="default"/>
              </w:rPr>
              <w:t>9.00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w:t>
            </w:r>
            <w:r>
              <w:rPr>
                <w:color w:val="000000"/>
                <w:position w:val="0"/>
                <w:sz w:val="18"/>
                <w:szCs w:val="18"/>
                <w:rFonts w:ascii="宋体" w:eastAsia="宋体" w:hAnsi="宋体" w:hint="default"/>
              </w:rPr>
              <w:t>9.00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216999</w:t>
            </w:r>
            <w:r>
              <w:rPr>
                <w:color w:val="000000"/>
                <w:position w:val="0"/>
                <w:sz w:val="18"/>
                <w:szCs w:val="18"/>
                <w:rFonts w:ascii="宋体" w:eastAsia="宋体" w:hAnsi="宋体" w:hint="default"/>
              </w:rPr>
              <w:t>9</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其他商业服务业</w:t>
            </w:r>
            <w:r>
              <w:rPr>
                <w:color w:val="000000"/>
                <w:position w:val="0"/>
                <w:sz w:val="18"/>
                <w:szCs w:val="18"/>
                <w:rFonts w:ascii="宋体" w:eastAsia="宋体" w:hAnsi="宋体" w:hint="default"/>
              </w:rPr>
              <w:t>等支出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w:t>
            </w:r>
            <w:r>
              <w:rPr>
                <w:color w:val="000000"/>
                <w:position w:val="0"/>
                <w:sz w:val="18"/>
                <w:szCs w:val="18"/>
                <w:rFonts w:ascii="宋体" w:eastAsia="宋体" w:hAnsi="宋体" w:hint="default"/>
              </w:rPr>
              <w:t>9.00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w:t>
            </w:r>
            <w:r>
              <w:rPr>
                <w:color w:val="000000"/>
                <w:position w:val="0"/>
                <w:sz w:val="18"/>
                <w:szCs w:val="18"/>
                <w:rFonts w:ascii="宋体" w:eastAsia="宋体" w:hAnsi="宋体" w:hint="default"/>
              </w:rPr>
              <w:t>9.00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住房保障支出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w:t>
            </w:r>
            <w:r>
              <w:rPr>
                <w:color w:val="000000"/>
                <w:position w:val="0"/>
                <w:sz w:val="18"/>
                <w:szCs w:val="18"/>
                <w:rFonts w:ascii="宋体" w:eastAsia="宋体" w:hAnsi="宋体" w:hint="default"/>
              </w:rPr>
              <w:t>894.00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w:t>
            </w:r>
            <w:r>
              <w:rPr>
                <w:color w:val="000000"/>
                <w:position w:val="0"/>
                <w:sz w:val="18"/>
                <w:szCs w:val="18"/>
                <w:rFonts w:ascii="宋体" w:eastAsia="宋体" w:hAnsi="宋体" w:hint="default"/>
              </w:rPr>
              <w:t>894.00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22102</w:t>
            </w:r>
          </w:p>
        </w:tc>
        <w:tc>
          <w:tcPr>
            <w:tcW w:type="dxa" w:w="2409"/>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住房改革支出</w:t>
            </w:r>
          </w:p>
        </w:tc>
        <w:tc>
          <w:tcPr>
            <w:tcW w:type="dxa" w:w="145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w:t>
            </w:r>
            <w:r>
              <w:rPr>
                <w:color w:val="000000"/>
                <w:position w:val="0"/>
                <w:sz w:val="18"/>
                <w:szCs w:val="18"/>
                <w:rFonts w:ascii="宋体" w:eastAsia="宋体" w:hAnsi="宋体" w:hint="default"/>
              </w:rPr>
              <w:t>894.00</w:t>
            </w:r>
          </w:p>
        </w:tc>
        <w:tc>
          <w:tcPr>
            <w:tcW w:type="dxa" w:w="144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w:t>
            </w:r>
            <w:r>
              <w:rPr>
                <w:color w:val="000000"/>
                <w:position w:val="0"/>
                <w:sz w:val="18"/>
                <w:szCs w:val="18"/>
                <w:rFonts w:ascii="宋体" w:eastAsia="宋体" w:hAnsi="宋体" w:hint="default"/>
              </w:rPr>
              <w:t>894.00</w:t>
            </w:r>
          </w:p>
        </w:tc>
        <w:tc>
          <w:tcPr>
            <w:tcW w:type="dxa" w:w="147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308"/>
          <w:hidden w:val="0"/>
        </w:trPr>
        <w:tc>
          <w:tcPr>
            <w:tcW w:type="dxa" w:w="1365"/>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221020</w:t>
            </w:r>
            <w:r>
              <w:rPr>
                <w:color w:val="000000"/>
                <w:position w:val="0"/>
                <w:sz w:val="18"/>
                <w:szCs w:val="18"/>
                <w:rFonts w:ascii="宋体" w:eastAsia="宋体" w:hAnsi="宋体" w:hint="default"/>
              </w:rPr>
              <w:t>1</w:t>
            </w:r>
          </w:p>
        </w:tc>
        <w:tc>
          <w:tcPr>
            <w:tcW w:type="dxa" w:w="2409"/>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住房公积金</w:t>
            </w:r>
          </w:p>
        </w:tc>
        <w:tc>
          <w:tcPr>
            <w:tcW w:type="dxa" w:w="145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1,213,</w:t>
            </w:r>
            <w:r>
              <w:rPr>
                <w:color w:val="000000"/>
                <w:position w:val="0"/>
                <w:sz w:val="18"/>
                <w:szCs w:val="18"/>
                <w:rFonts w:ascii="宋体" w:eastAsia="宋体" w:hAnsi="宋体" w:hint="default"/>
              </w:rPr>
              <w:t>294.00</w:t>
            </w:r>
          </w:p>
        </w:tc>
        <w:tc>
          <w:tcPr>
            <w:tcW w:type="dxa" w:w="144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1,213,</w:t>
            </w:r>
            <w:r>
              <w:rPr>
                <w:color w:val="000000"/>
                <w:position w:val="0"/>
                <w:sz w:val="18"/>
                <w:szCs w:val="18"/>
                <w:rFonts w:ascii="宋体" w:eastAsia="宋体" w:hAnsi="宋体" w:hint="default"/>
              </w:rPr>
              <w:t>294.00</w:t>
            </w:r>
          </w:p>
        </w:tc>
        <w:tc>
          <w:tcPr>
            <w:tcW w:type="dxa" w:w="147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1608"/>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c>
          <w:tcPr>
            <w:tcW w:type="dxa" w:w="2591"/>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w:t>
            </w:r>
          </w:p>
        </w:tc>
      </w:tr>
      <w:tr>
        <w:trPr>
          <w:trHeight w:hRule="atleast" w:val="308"/>
          <w:hidden w:val="0"/>
        </w:trPr>
        <w:tc>
          <w:tcPr>
            <w:tcW w:type="dxa" w:w="1365"/>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221020</w:t>
            </w:r>
            <w:r>
              <w:rPr>
                <w:color w:val="000000"/>
                <w:position w:val="0"/>
                <w:sz w:val="18"/>
                <w:szCs w:val="18"/>
                <w:rFonts w:ascii="宋体" w:eastAsia="宋体" w:hAnsi="宋体" w:hint="default"/>
              </w:rPr>
              <w:t>3</w:t>
            </w:r>
          </w:p>
        </w:tc>
        <w:tc>
          <w:tcPr>
            <w:tcW w:type="dxa" w:w="2409"/>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购房补贴</w:t>
            </w:r>
          </w:p>
        </w:tc>
        <w:tc>
          <w:tcPr>
            <w:tcW w:type="dxa" w:w="145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491,60</w:t>
            </w:r>
            <w:r>
              <w:rPr>
                <w:color w:val="000000"/>
                <w:position w:val="0"/>
                <w:sz w:val="18"/>
                <w:szCs w:val="18"/>
                <w:rFonts w:ascii="宋体" w:eastAsia="宋体" w:hAnsi="宋体" w:hint="default"/>
              </w:rPr>
              <w:t>0.00</w:t>
            </w:r>
          </w:p>
        </w:tc>
        <w:tc>
          <w:tcPr>
            <w:tcW w:type="dxa" w:w="144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491,60</w:t>
            </w:r>
            <w:r>
              <w:rPr>
                <w:color w:val="000000"/>
                <w:position w:val="0"/>
                <w:sz w:val="18"/>
                <w:szCs w:val="18"/>
                <w:rFonts w:ascii="宋体" w:eastAsia="宋体" w:hAnsi="宋体" w:hint="default"/>
              </w:rPr>
              <w:t>0.00</w:t>
            </w:r>
          </w:p>
        </w:tc>
        <w:tc>
          <w:tcPr>
            <w:tcW w:type="dxa" w:w="147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1267"/>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608"/>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2591"/>
            <w:vAlign w:val="center"/>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510"/>
          <w:hidden w:val="0"/>
        </w:trPr>
        <w:tc>
          <w:tcPr>
            <w:tcW w:type="dxa" w:w="13605"/>
            <w:vAlign w:val="bottom"/>
            <w:gridSpan w:val="10"/>
            <w:tcBorders>
              <w:bottom w:val="nil" w:color="auto"/>
              <w:left w:val="nil" w:color="auto"/>
              <w:right w:val="nil" w:color="auto"/>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注：本表反映部门本年度各项支出情况，数据取自财决04表</w:t>
            </w:r>
          </w:p>
        </w:tc>
      </w:tr>
    </w:tbl>
    <w:p>
      <w:pPr>
        <w:numPr>
          <w:ilvl w:val="0"/>
          <w:numId w:val="0"/>
        </w:numPr>
        <w:jc w:val="both"/>
        <w:spacing w:lineRule="exact" w:line="580" w:before="0" w:after="160"/>
        <w:ind w:right="0" w:firstLine="0"/>
        <w:rPr>
          <w:color w:val="auto"/>
          <w:position w:val="0"/>
          <w:sz w:val="21"/>
          <w:szCs w:val="21"/>
          <w:rFonts w:ascii="仿宋_GB2312" w:eastAsia="仿宋_GB2312" w:hAnsi="仿宋_GB2312" w:hint="default"/>
        </w:rPr>
        <w:autoSpaceDE w:val="1"/>
        <w:autoSpaceDN w:val="1"/>
      </w:pPr>
    </w:p>
    <w:p>
      <w:pPr>
        <w:numPr>
          <w:ilvl w:val="0"/>
          <w:numId w:val="0"/>
        </w:numPr>
        <w:jc w:val="both"/>
        <w:spacing w:lineRule="exact" w:line="580" w:before="0" w:after="16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160"/>
        <w:ind w:right="0" w:firstLine="0"/>
        <w:rPr>
          <w:color w:val="auto"/>
          <w:position w:val="0"/>
          <w:sz w:val="21"/>
          <w:szCs w:val="21"/>
          <w:rFonts w:ascii="Calibri" w:eastAsia="宋体" w:hAnsi="宋体" w:hint="default"/>
        </w:rPr>
        <w:autoSpaceDE w:val="1"/>
        <w:autoSpaceDN w:val="1"/>
      </w:pPr>
    </w:p>
    <w:tbl>
      <w:tblID w:val="0"/>
      <w:tblPr>
        <w:tblStyle w:val="PO37"/>
        <w:tblCellMar>
          <w:left w:w="108" w:type="dxa"/>
          <w:top w:w="0" w:type="dxa"/>
          <w:right w:w="108" w:type="dxa"/>
          <w:bottom w:w="0" w:type="dxa"/>
        </w:tblCellMar>
        <w:tblW w:w="14021" w:type="dxa"/>
        <w:jc w:val="center"/>
        <w:tblLook w:val="000000" w:firstRow="0" w:lastRow="0" w:firstColumn="0" w:lastColumn="0" w:noHBand="0" w:noVBand="0"/>
        <w:tblLayout w:type="fixed"/>
      </w:tblPr>
      <w:tblGrid>
        <w:gridCol w:w="2799"/>
        <w:gridCol w:w="600"/>
        <w:gridCol w:w="965"/>
        <w:gridCol w:w="518"/>
        <w:gridCol w:w="1082"/>
        <w:gridCol w:w="2234"/>
        <w:gridCol w:w="709"/>
        <w:gridCol w:w="744"/>
        <w:gridCol w:w="1010"/>
        <w:gridCol w:w="538"/>
        <w:gridCol w:w="694"/>
        <w:gridCol w:w="464"/>
        <w:gridCol w:w="545"/>
        <w:gridCol w:w="1119"/>
      </w:tblGrid>
      <w:tr>
        <w:trPr>
          <w:trHeight w:hRule="atleast" w:val="462"/>
          <w:hidden w:val="0"/>
        </w:trPr>
        <w:tc>
          <w:tcPr>
            <w:tcW w:type="dxa" w:w="14021"/>
            <w:vAlign w:val="bottom"/>
            <w:gridSpan w:val="14"/>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40"/>
                <w:szCs w:val="40"/>
                <w:rFonts w:ascii="宋体" w:eastAsia="Arial" w:hAnsi="Arial" w:hint="default"/>
              </w:rPr>
              <w:autoSpaceDE w:val="1"/>
              <w:autoSpaceDN w:val="1"/>
            </w:pPr>
            <w:r>
              <w:rPr>
                <w:color w:val="000000"/>
                <w:position w:val="0"/>
                <w:sz w:val="36"/>
                <w:szCs w:val="36"/>
                <w:rFonts w:ascii="黑体" w:eastAsia="黑体" w:hAnsi="黑体" w:hint="default"/>
              </w:rPr>
              <w:t>财政拨款收入支出决算总表</w:t>
            </w:r>
          </w:p>
        </w:tc>
      </w:tr>
      <w:tr>
        <w:trPr>
          <w:trHeight w:hRule="exact" w:val="272"/>
          <w:hidden w:val="0"/>
        </w:trPr>
        <w:tc>
          <w:tcPr>
            <w:tcW w:type="dxa" w:w="4364"/>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51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082"/>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3687"/>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54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694"/>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00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119"/>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36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公开</w:t>
            </w:r>
            <w:r>
              <w:rPr>
                <w:color w:val="000000"/>
                <w:position w:val="0"/>
                <w:sz w:val="18"/>
                <w:szCs w:val="18"/>
                <w:rFonts w:ascii="宋体" w:eastAsia="Arial" w:hAnsi="Arial" w:hint="default"/>
              </w:rPr>
              <w:t>04表</w:t>
            </w:r>
          </w:p>
        </w:tc>
      </w:tr>
      <w:tr>
        <w:trPr>
          <w:trHeight w:hRule="exact" w:val="272"/>
          <w:hidden w:val="0"/>
        </w:trPr>
        <w:tc>
          <w:tcPr>
            <w:tcW w:type="dxa" w:w="4364"/>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24"/>
                <w:szCs w:val="24"/>
                <w:rFonts w:ascii="宋体" w:eastAsia="Arial" w:hAnsi="Arial" w:hint="default"/>
              </w:rPr>
              <w:t>公开部门：宁夏回族自治区商务</w:t>
            </w:r>
            <w:r>
              <w:rPr>
                <w:color w:val="000000"/>
                <w:position w:val="0"/>
                <w:sz w:val="24"/>
                <w:szCs w:val="24"/>
                <w:rFonts w:ascii="宋体" w:eastAsia="Arial" w:hAnsi="Arial" w:hint="default"/>
              </w:rPr>
              <w:t>厅</w:t>
            </w:r>
          </w:p>
        </w:tc>
        <w:tc>
          <w:tcPr>
            <w:tcW w:type="dxa" w:w="51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082"/>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3687"/>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54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694"/>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100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Arial" w:eastAsia="Arial" w:hAnsi="Arial" w:hint="default"/>
              </w:rPr>
              <w:autoSpaceDE w:val="1"/>
              <w:autoSpaceDN w:val="1"/>
            </w:pPr>
          </w:p>
        </w:tc>
        <w:tc>
          <w:tcPr>
            <w:tcW w:type="dxa" w:w="1119"/>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27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金额</w:t>
            </w:r>
            <w:r>
              <w:rPr>
                <w:color w:val="000000"/>
                <w:position w:val="0"/>
                <w:sz w:val="18"/>
                <w:szCs w:val="18"/>
                <w:rFonts w:ascii="宋体" w:eastAsia="Arial" w:hAnsi="Arial" w:hint="default"/>
              </w:rPr>
              <w:t>单位：</w:t>
            </w:r>
            <w:r>
              <w:rPr>
                <w:color w:val="000000"/>
                <w:position w:val="0"/>
                <w:sz w:val="18"/>
                <w:szCs w:val="18"/>
                <w:rFonts w:ascii="宋体" w:eastAsia="Arial" w:hAnsi="Arial" w:hint="default"/>
              </w:rPr>
              <w:t>元</w:t>
            </w:r>
          </w:p>
        </w:tc>
      </w:tr>
      <w:tr>
        <w:trPr>
          <w:trHeight w:hRule="exact" w:val="255"/>
          <w:hidden w:val="0"/>
        </w:trPr>
        <w:tc>
          <w:tcPr>
            <w:tcW w:type="dxa" w:w="5964"/>
            <w:vAlign w:val="center"/>
            <w:gridSpan w:val="5"/>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收     入</w:t>
            </w:r>
          </w:p>
        </w:tc>
        <w:tc>
          <w:tcPr>
            <w:tcW w:type="dxa" w:w="8057"/>
            <w:vAlign w:val="center"/>
            <w:gridSpan w:val="9"/>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支     出</w:t>
            </w:r>
          </w:p>
        </w:tc>
      </w:tr>
      <w:tr>
        <w:trPr>
          <w:trHeight w:hRule="exact" w:val="255"/>
          <w:hidden w:val="0"/>
        </w:trPr>
        <w:tc>
          <w:tcPr>
            <w:tcW w:type="dxa" w:w="2799"/>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项    目</w:t>
            </w:r>
          </w:p>
        </w:tc>
        <w:tc>
          <w:tcPr>
            <w:tcW w:type="dxa" w:w="600"/>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行</w:t>
            </w:r>
            <w:r>
              <w:rPr>
                <w:color w:val="000000"/>
                <w:position w:val="0"/>
                <w:sz w:val="18"/>
                <w:szCs w:val="18"/>
                <w:rFonts w:ascii="宋体" w:eastAsia="Arial" w:hAnsi="Arial" w:hint="default"/>
              </w:rPr>
              <w:t>次</w:t>
            </w:r>
          </w:p>
        </w:tc>
        <w:tc>
          <w:tcPr>
            <w:tcW w:type="dxa" w:w="2565"/>
            <w:vAlign w:val="center"/>
            <w:gridSpan w:val="3"/>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决算数</w:t>
            </w:r>
          </w:p>
        </w:tc>
        <w:tc>
          <w:tcPr>
            <w:tcW w:type="dxa" w:w="2234"/>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项目(按功能分类)</w:t>
            </w:r>
          </w:p>
        </w:tc>
        <w:tc>
          <w:tcPr>
            <w:tcW w:type="dxa" w:w="709"/>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行次</w:t>
            </w:r>
          </w:p>
        </w:tc>
        <w:tc>
          <w:tcPr>
            <w:tcW w:type="dxa" w:w="5114"/>
            <w:vAlign w:val="center"/>
            <w:gridSpan w:val="7"/>
            <w:tcBorders>
              <w:bottom w:val="single" w:color="000000" w:sz="4"/>
              <w:left w:val="nil" w:color="auto"/>
              <w:right w:val="single" w:color="000000" w:sz="4"/>
              <w:top w:val="single" w:color="000000"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决算数</w:t>
            </w:r>
          </w:p>
        </w:tc>
      </w:tr>
      <w:tr>
        <w:trPr>
          <w:trHeight w:hRule="exact" w:val="255"/>
          <w:hidden w:val="0"/>
        </w:trPr>
        <w:tc>
          <w:tcPr>
            <w:tcW w:type="dxa" w:w="2799"/>
            <w:vAlign w:val="center"/>
            <w:vMerge/>
            <w:tcBorders>
              <w:bottom w:val="single" w:color="000000" w:sz="4"/>
              <w:left w:val="single" w:color="000000" w:sz="8"/>
              <w:right w:val="single" w:color="000000" w:sz="4"/>
              <w:top w:val="nil" w:color="auto"/>
            </w:tcBorders>
            <w:shd w:val="clear" w:color="000000"/>
          </w:tcPr>
          <w:p/>
        </w:tc>
        <w:tc>
          <w:tcPr>
            <w:tcW w:type="dxa" w:w="600"/>
            <w:vAlign w:val="center"/>
            <w:vMerge/>
            <w:tcBorders>
              <w:bottom w:val="single" w:color="000000" w:sz="4"/>
              <w:left w:val="nil" w:color="auto"/>
              <w:right w:val="single" w:color="000000" w:sz="4"/>
              <w:top w:val="nil" w:color="auto"/>
            </w:tcBorders>
            <w:shd w:val="clear" w:color="000000"/>
          </w:tcPr>
          <w:p/>
        </w:tc>
        <w:tc>
          <w:tcPr>
            <w:tcW w:type="dxa" w:w="2565"/>
            <w:vAlign w:val="center"/>
            <w:gridSpan w:val="3"/>
            <w:vMerge/>
            <w:tcBorders>
              <w:bottom w:val="single" w:color="000000" w:sz="4"/>
              <w:left w:val="nil" w:color="auto"/>
              <w:right w:val="single" w:color="000000" w:sz="4"/>
              <w:top w:val="nil" w:color="auto"/>
            </w:tcBorders>
            <w:shd w:val="clear" w:color="000000"/>
          </w:tcPr>
          <w:p/>
        </w:tc>
        <w:tc>
          <w:tcPr>
            <w:tcW w:type="dxa" w:w="2234"/>
            <w:vAlign w:val="center"/>
            <w:vMerge/>
            <w:tcBorders>
              <w:bottom w:val="single" w:color="000000" w:sz="4"/>
              <w:left w:val="nil" w:color="auto"/>
              <w:right w:val="single" w:color="000000" w:sz="4"/>
              <w:top w:val="nil" w:color="auto"/>
            </w:tcBorders>
            <w:shd w:val="clear" w:color="000000"/>
          </w:tcPr>
          <w:p/>
        </w:tc>
        <w:tc>
          <w:tcPr>
            <w:tcW w:type="dxa" w:w="709"/>
            <w:vAlign w:val="center"/>
            <w:vMerge/>
            <w:tcBorders>
              <w:bottom w:val="single" w:color="000000" w:sz="4"/>
              <w:left w:val="nil" w:color="auto"/>
              <w:right w:val="single" w:color="000000" w:sz="4"/>
              <w:top w:val="nil" w:color="auto"/>
            </w:tcBorders>
            <w:shd w:val="clear" w:color="000000"/>
          </w:tcP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合计</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一般公共预算</w:t>
            </w:r>
            <w:r>
              <w:rPr>
                <w:color w:val="000000"/>
                <w:position w:val="0"/>
                <w:sz w:val="18"/>
                <w:szCs w:val="18"/>
                <w:rFonts w:ascii="宋体" w:eastAsia="Arial" w:hAnsi="Arial" w:hint="default"/>
              </w:rPr>
              <w:t>财政拨款</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政府性基金预</w:t>
            </w:r>
            <w:r>
              <w:rPr>
                <w:color w:val="000000"/>
                <w:position w:val="0"/>
                <w:sz w:val="18"/>
                <w:szCs w:val="18"/>
                <w:rFonts w:ascii="宋体" w:eastAsia="Arial" w:hAnsi="Arial" w:hint="default"/>
              </w:rPr>
              <w:t>算财政拨款</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栏    次</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栏    次</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一、一般公共预算财政拨</w:t>
            </w:r>
            <w:r>
              <w:rPr>
                <w:color w:val="000000"/>
                <w:position w:val="0"/>
                <w:sz w:val="18"/>
                <w:szCs w:val="18"/>
                <w:rFonts w:ascii="宋体" w:eastAsia="Arial" w:hAnsi="Arial" w:hint="default"/>
              </w:rPr>
              <w:t>款</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75,459,744.7</w:t>
            </w:r>
            <w:r>
              <w:rPr>
                <w:color w:val="000000"/>
                <w:position w:val="0"/>
                <w:sz w:val="18"/>
                <w:szCs w:val="18"/>
                <w:rFonts w:ascii="宋体" w:eastAsia="Arial" w:hAnsi="Arial" w:hint="default"/>
              </w:rPr>
              <w:t>8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一、一般公共服务</w:t>
            </w:r>
            <w:r>
              <w:rPr>
                <w:color w:val="000000"/>
                <w:position w:val="0"/>
                <w:sz w:val="18"/>
                <w:szCs w:val="18"/>
                <w:rFonts w:ascii="宋体" w:eastAsia="Arial" w:hAnsi="Arial" w:hint="default"/>
              </w:rPr>
              <w:t>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29</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36,704,</w:t>
            </w:r>
            <w:r>
              <w:rPr>
                <w:color w:val="000000"/>
                <w:position w:val="0"/>
                <w:sz w:val="18"/>
                <w:szCs w:val="18"/>
                <w:rFonts w:ascii="宋体" w:eastAsia="Arial" w:hAnsi="Arial" w:hint="default"/>
              </w:rPr>
              <w:t>030.44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二、政府性基金预算财政</w:t>
            </w:r>
            <w:r>
              <w:rPr>
                <w:color w:val="000000"/>
                <w:position w:val="0"/>
                <w:sz w:val="18"/>
                <w:szCs w:val="18"/>
                <w:rFonts w:ascii="宋体" w:eastAsia="Arial" w:hAnsi="Arial" w:hint="default"/>
              </w:rPr>
              <w:t>拨款</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二、外交支出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30</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三、国防支出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31</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四、公共安全支出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32</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五、教育支出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33</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六、科学技术支出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34</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166,00</w:t>
            </w: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七、文化体育与传</w:t>
            </w:r>
            <w:r>
              <w:rPr>
                <w:color w:val="000000"/>
                <w:position w:val="0"/>
                <w:sz w:val="18"/>
                <w:szCs w:val="18"/>
                <w:rFonts w:ascii="宋体" w:eastAsia="Arial" w:hAnsi="Arial" w:hint="default"/>
              </w:rPr>
              <w:t>媒支出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35</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8</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八、社会保障和就</w:t>
            </w:r>
            <w:r>
              <w:rPr>
                <w:color w:val="000000"/>
                <w:position w:val="0"/>
                <w:sz w:val="18"/>
                <w:szCs w:val="18"/>
                <w:rFonts w:ascii="宋体" w:eastAsia="Arial" w:hAnsi="Arial" w:hint="default"/>
              </w:rPr>
              <w:t>业支出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36</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6,606,4</w:t>
            </w:r>
            <w:r>
              <w:rPr>
                <w:color w:val="000000"/>
                <w:position w:val="0"/>
                <w:sz w:val="18"/>
                <w:szCs w:val="18"/>
                <w:rFonts w:ascii="宋体" w:eastAsia="Arial" w:hAnsi="Arial" w:hint="default"/>
              </w:rPr>
              <w:t>33.20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9</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九、医疗卫生与计</w:t>
            </w:r>
            <w:r>
              <w:rPr>
                <w:color w:val="000000"/>
                <w:position w:val="0"/>
                <w:sz w:val="18"/>
                <w:szCs w:val="18"/>
                <w:rFonts w:ascii="宋体" w:eastAsia="Arial" w:hAnsi="Arial" w:hint="default"/>
              </w:rPr>
              <w:t>划生育支出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37</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1,127,4</w:t>
            </w:r>
            <w:r>
              <w:rPr>
                <w:color w:val="000000"/>
                <w:position w:val="0"/>
                <w:sz w:val="18"/>
                <w:szCs w:val="18"/>
                <w:rFonts w:ascii="宋体" w:eastAsia="Arial" w:hAnsi="Arial" w:hint="default"/>
              </w:rPr>
              <w:t>71.40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10</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十、节能环保支出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38</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11</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十一、城乡社区支</w:t>
            </w:r>
            <w:r>
              <w:rPr>
                <w:color w:val="000000"/>
                <w:position w:val="0"/>
                <w:sz w:val="18"/>
                <w:szCs w:val="18"/>
                <w:rFonts w:ascii="宋体" w:eastAsia="Arial" w:hAnsi="Arial" w:hint="default"/>
              </w:rPr>
              <w:t>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39</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12</w:t>
            </w:r>
          </w:p>
        </w:tc>
        <w:tc>
          <w:tcPr>
            <w:tcW w:type="dxa" w:w="2565"/>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auto"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十二、农林水支出</w:t>
            </w:r>
          </w:p>
        </w:tc>
        <w:tc>
          <w:tcPr>
            <w:tcW w:type="dxa" w:w="709"/>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40</w:t>
            </w:r>
          </w:p>
        </w:tc>
        <w:tc>
          <w:tcPr>
            <w:tcW w:type="dxa" w:w="1754"/>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13</w:t>
            </w:r>
          </w:p>
        </w:tc>
        <w:tc>
          <w:tcPr>
            <w:tcW w:type="dxa" w:w="256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十三、交通运输支</w:t>
            </w:r>
            <w:r>
              <w:rPr>
                <w:color w:val="000000"/>
                <w:position w:val="0"/>
                <w:sz w:val="18"/>
                <w:szCs w:val="18"/>
                <w:rFonts w:ascii="宋体" w:eastAsia="Arial" w:hAnsi="Arial" w:hint="default"/>
              </w:rPr>
              <w:t>出</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41</w:t>
            </w:r>
          </w:p>
        </w:tc>
        <w:tc>
          <w:tcPr>
            <w:tcW w:type="dxa" w:w="1754"/>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4,887,4</w:t>
            </w:r>
            <w:r>
              <w:rPr>
                <w:color w:val="000000"/>
                <w:position w:val="0"/>
                <w:sz w:val="18"/>
                <w:szCs w:val="18"/>
                <w:rFonts w:ascii="宋体" w:eastAsia="Arial" w:hAnsi="Arial" w:hint="default"/>
              </w:rPr>
              <w:t>68.00　</w:t>
            </w:r>
          </w:p>
        </w:tc>
        <w:tc>
          <w:tcPr>
            <w:tcW w:type="dxa" w:w="1664"/>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14</w:t>
            </w:r>
          </w:p>
        </w:tc>
        <w:tc>
          <w:tcPr>
            <w:tcW w:type="dxa" w:w="256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十四、资源勘探信</w:t>
            </w:r>
            <w:r>
              <w:rPr>
                <w:color w:val="000000"/>
                <w:position w:val="0"/>
                <w:sz w:val="18"/>
                <w:szCs w:val="18"/>
                <w:rFonts w:ascii="宋体" w:eastAsia="Arial" w:hAnsi="Arial" w:hint="default"/>
              </w:rPr>
              <w:t>息等支出</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42</w:t>
            </w:r>
          </w:p>
        </w:tc>
        <w:tc>
          <w:tcPr>
            <w:tcW w:type="dxa" w:w="1754"/>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50,000.</w:t>
            </w:r>
            <w:r>
              <w:rPr>
                <w:color w:val="000000"/>
                <w:position w:val="0"/>
                <w:sz w:val="18"/>
                <w:szCs w:val="18"/>
                <w:rFonts w:ascii="宋体" w:eastAsia="Arial" w:hAnsi="Arial" w:hint="default"/>
              </w:rPr>
              <w:t>00　</w:t>
            </w:r>
          </w:p>
        </w:tc>
        <w:tc>
          <w:tcPr>
            <w:tcW w:type="dxa" w:w="1664"/>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15</w:t>
            </w:r>
          </w:p>
        </w:tc>
        <w:tc>
          <w:tcPr>
            <w:tcW w:type="dxa" w:w="2565"/>
            <w:vAlign w:val="center"/>
            <w:gridSpan w:val="3"/>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十五、商业服务业</w:t>
            </w:r>
            <w:r>
              <w:rPr>
                <w:color w:val="000000"/>
                <w:position w:val="0"/>
                <w:sz w:val="18"/>
                <w:szCs w:val="18"/>
                <w:rFonts w:ascii="宋体" w:eastAsia="Arial" w:hAnsi="Arial" w:hint="default"/>
              </w:rPr>
              <w:t>等支出</w:t>
            </w:r>
          </w:p>
        </w:tc>
        <w:tc>
          <w:tcPr>
            <w:tcW w:type="dxa" w:w="709"/>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43</w:t>
            </w:r>
          </w:p>
        </w:tc>
        <w:tc>
          <w:tcPr>
            <w:tcW w:type="dxa" w:w="1754"/>
            <w:vAlign w:val="center"/>
            <w:gridSpan w:val="2"/>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6,016,9</w:t>
            </w:r>
            <w:r>
              <w:rPr>
                <w:color w:val="000000"/>
                <w:position w:val="0"/>
                <w:sz w:val="18"/>
                <w:szCs w:val="18"/>
                <w:rFonts w:ascii="宋体" w:eastAsia="Arial" w:hAnsi="Arial" w:hint="default"/>
              </w:rPr>
              <w:t>00.20　</w:t>
            </w:r>
          </w:p>
        </w:tc>
        <w:tc>
          <w:tcPr>
            <w:tcW w:type="dxa" w:w="1664"/>
            <w:vAlign w:val="center"/>
            <w:gridSpan w:val="2"/>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16</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十六、金融支出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44</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17</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十七、援助其他地</w:t>
            </w:r>
            <w:r>
              <w:rPr>
                <w:color w:val="000000"/>
                <w:position w:val="0"/>
                <w:sz w:val="18"/>
                <w:szCs w:val="18"/>
                <w:rFonts w:ascii="宋体" w:eastAsia="Arial" w:hAnsi="Arial" w:hint="default"/>
              </w:rPr>
              <w:t>区支出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45</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18</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十八、国土海洋气</w:t>
            </w:r>
            <w:r>
              <w:rPr>
                <w:color w:val="000000"/>
                <w:position w:val="0"/>
                <w:sz w:val="18"/>
                <w:szCs w:val="18"/>
                <w:rFonts w:ascii="宋体" w:eastAsia="Arial" w:hAnsi="Arial" w:hint="default"/>
              </w:rPr>
              <w:t>象等支出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46</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19</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十九、住房保障支</w:t>
            </w:r>
            <w:r>
              <w:rPr>
                <w:color w:val="000000"/>
                <w:position w:val="0"/>
                <w:sz w:val="18"/>
                <w:szCs w:val="18"/>
                <w:rFonts w:ascii="宋体" w:eastAsia="Arial" w:hAnsi="Arial" w:hint="default"/>
              </w:rPr>
              <w:t>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47</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1,704,8</w:t>
            </w:r>
            <w:r>
              <w:rPr>
                <w:color w:val="000000"/>
                <w:position w:val="0"/>
                <w:sz w:val="18"/>
                <w:szCs w:val="18"/>
                <w:rFonts w:ascii="宋体" w:eastAsia="Arial" w:hAnsi="Arial" w:hint="default"/>
              </w:rPr>
              <w:t>94.00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20</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二十、粮油物资储</w:t>
            </w:r>
            <w:r>
              <w:rPr>
                <w:color w:val="000000"/>
                <w:position w:val="0"/>
                <w:sz w:val="18"/>
                <w:szCs w:val="18"/>
                <w:rFonts w:ascii="宋体" w:eastAsia="Arial" w:hAnsi="Arial" w:hint="default"/>
              </w:rPr>
              <w:t>备支出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48</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21</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二十一、其他支出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49</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22</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二十二、债务还本</w:t>
            </w:r>
            <w:r>
              <w:rPr>
                <w:color w:val="000000"/>
                <w:position w:val="0"/>
                <w:sz w:val="18"/>
                <w:szCs w:val="18"/>
                <w:rFonts w:ascii="宋体" w:eastAsia="Arial" w:hAnsi="Arial" w:hint="default"/>
              </w:rPr>
              <w:t>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50</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23</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二十三、债务付息</w:t>
            </w:r>
            <w:r>
              <w:rPr>
                <w:color w:val="000000"/>
                <w:position w:val="0"/>
                <w:sz w:val="18"/>
                <w:szCs w:val="18"/>
                <w:rFonts w:ascii="宋体" w:eastAsia="Arial" w:hAnsi="Arial" w:hint="default"/>
              </w:rPr>
              <w:t>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51</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本年收入合计</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24</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75,459,744.7</w:t>
            </w:r>
            <w:r>
              <w:rPr>
                <w:color w:val="000000"/>
                <w:position w:val="0"/>
                <w:sz w:val="18"/>
                <w:szCs w:val="18"/>
                <w:rFonts w:ascii="宋体" w:eastAsia="Arial" w:hAnsi="Arial" w:hint="default"/>
              </w:rPr>
              <w:t>8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本年支出合计</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52</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57,263,</w:t>
            </w:r>
            <w:r>
              <w:rPr>
                <w:color w:val="000000"/>
                <w:position w:val="0"/>
                <w:sz w:val="18"/>
                <w:szCs w:val="18"/>
                <w:rFonts w:ascii="宋体" w:eastAsia="Arial" w:hAnsi="Arial" w:hint="default"/>
              </w:rPr>
              <w:t>197.24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年初财政拨款结转和结余</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25</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18,744,625.0</w:t>
            </w:r>
            <w:r>
              <w:rPr>
                <w:color w:val="000000"/>
                <w:position w:val="0"/>
                <w:sz w:val="18"/>
                <w:szCs w:val="18"/>
                <w:rFonts w:ascii="宋体" w:eastAsia="Arial" w:hAnsi="Arial" w:hint="default"/>
              </w:rPr>
              <w:t>9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年末财政拨款结转</w:t>
            </w:r>
            <w:r>
              <w:rPr>
                <w:color w:val="000000"/>
                <w:position w:val="0"/>
                <w:sz w:val="18"/>
                <w:szCs w:val="18"/>
                <w:rFonts w:ascii="宋体" w:eastAsia="Arial" w:hAnsi="Arial" w:hint="default"/>
              </w:rPr>
              <w:t>和结余</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53</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36,941,</w:t>
            </w:r>
            <w:r>
              <w:rPr>
                <w:color w:val="000000"/>
                <w:position w:val="0"/>
                <w:sz w:val="18"/>
                <w:szCs w:val="18"/>
                <w:rFonts w:ascii="宋体" w:eastAsia="Arial" w:hAnsi="Arial" w:hint="default"/>
              </w:rPr>
              <w:t>172.63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一、一般公共预算财政拨</w:t>
            </w:r>
            <w:r>
              <w:rPr>
                <w:color w:val="000000"/>
                <w:position w:val="0"/>
                <w:sz w:val="18"/>
                <w:szCs w:val="18"/>
                <w:rFonts w:ascii="宋体" w:eastAsia="Arial" w:hAnsi="Arial" w:hint="default"/>
              </w:rPr>
              <w:t>款</w:t>
            </w:r>
          </w:p>
        </w:tc>
        <w:tc>
          <w:tcPr>
            <w:tcW w:type="dxa" w:w="60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26</w:t>
            </w:r>
          </w:p>
        </w:tc>
        <w:tc>
          <w:tcPr>
            <w:tcW w:type="dxa" w:w="2565"/>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18,744,625.0</w:t>
            </w:r>
            <w:r>
              <w:rPr>
                <w:color w:val="000000"/>
                <w:position w:val="0"/>
                <w:sz w:val="18"/>
                <w:szCs w:val="18"/>
                <w:rFonts w:ascii="宋体" w:eastAsia="Arial" w:hAnsi="Arial" w:hint="default"/>
              </w:rPr>
              <w:t>9　</w:t>
            </w:r>
          </w:p>
        </w:tc>
        <w:tc>
          <w:tcPr>
            <w:tcW w:type="dxa" w:w="2234"/>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54</w:t>
            </w:r>
          </w:p>
        </w:tc>
        <w:tc>
          <w:tcPr>
            <w:tcW w:type="dxa" w:w="175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64"/>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二、政府性基金预算财政</w:t>
            </w:r>
            <w:r>
              <w:rPr>
                <w:color w:val="000000"/>
                <w:position w:val="0"/>
                <w:sz w:val="18"/>
                <w:szCs w:val="18"/>
                <w:rFonts w:ascii="宋体" w:eastAsia="Arial" w:hAnsi="Arial" w:hint="default"/>
              </w:rPr>
              <w:t>拨款</w:t>
            </w:r>
          </w:p>
        </w:tc>
        <w:tc>
          <w:tcPr>
            <w:tcW w:type="dxa" w:w="600"/>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27</w:t>
            </w:r>
          </w:p>
        </w:tc>
        <w:tc>
          <w:tcPr>
            <w:tcW w:type="dxa" w:w="2565"/>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　</w:t>
            </w:r>
          </w:p>
        </w:tc>
        <w:tc>
          <w:tcPr>
            <w:tcW w:type="dxa" w:w="2234"/>
            <w:vAlign w:val="center"/>
            <w:tcBorders>
              <w:bottom w:val="single" w:color="auto"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709"/>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55</w:t>
            </w:r>
          </w:p>
        </w:tc>
        <w:tc>
          <w:tcPr>
            <w:tcW w:type="dxa" w:w="1754"/>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64"/>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255"/>
          <w:hidden w:val="0"/>
        </w:trPr>
        <w:tc>
          <w:tcPr>
            <w:tcW w:type="dxa" w:w="279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总计</w:t>
            </w:r>
          </w:p>
        </w:tc>
        <w:tc>
          <w:tcPr>
            <w:tcW w:type="dxa" w:w="60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28</w:t>
            </w:r>
          </w:p>
        </w:tc>
        <w:tc>
          <w:tcPr>
            <w:tcW w:type="dxa" w:w="256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94,204,369.8</w:t>
            </w:r>
            <w:r>
              <w:rPr>
                <w:color w:val="000000"/>
                <w:position w:val="0"/>
                <w:sz w:val="18"/>
                <w:szCs w:val="18"/>
                <w:rFonts w:ascii="宋体" w:eastAsia="Arial" w:hAnsi="Arial" w:hint="default"/>
              </w:rPr>
              <w:t>7　</w:t>
            </w:r>
          </w:p>
        </w:tc>
        <w:tc>
          <w:tcPr>
            <w:tcW w:type="dxa" w:w="2234"/>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Arial" w:hAnsi="Arial" w:hint="default"/>
              </w:rPr>
              <w:t>总计</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56</w:t>
            </w:r>
          </w:p>
        </w:tc>
        <w:tc>
          <w:tcPr>
            <w:tcW w:type="dxa" w:w="1754"/>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c>
          <w:tcPr>
            <w:tcW w:type="dxa" w:w="1696"/>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94,204,</w:t>
            </w:r>
            <w:r>
              <w:rPr>
                <w:color w:val="000000"/>
                <w:position w:val="0"/>
                <w:sz w:val="18"/>
                <w:szCs w:val="18"/>
                <w:rFonts w:ascii="宋体" w:eastAsia="Arial" w:hAnsi="Arial" w:hint="default"/>
              </w:rPr>
              <w:t>369.87　</w:t>
            </w:r>
          </w:p>
        </w:tc>
        <w:tc>
          <w:tcPr>
            <w:tcW w:type="dxa" w:w="1664"/>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w:t>
            </w:r>
          </w:p>
        </w:tc>
      </w:tr>
      <w:tr>
        <w:trPr>
          <w:trHeight w:hRule="exact" w:val="398"/>
          <w:hidden w:val="0"/>
        </w:trPr>
        <w:tc>
          <w:tcPr>
            <w:tcW w:type="dxa" w:w="14021"/>
            <w:vAlign w:val="center"/>
            <w:gridSpan w:val="14"/>
            <w:tcBorders>
              <w:bottom w:val="nil" w:color="auto"/>
              <w:left w:val="nil" w:color="auto"/>
              <w:right w:val="nil" w:color="auto"/>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注：本表反映部门本年度一般公共预算财政拨款和政府性基金预算财政拨款的总收支和年末结余结转情况，数据取自财决01-1表</w:t>
            </w:r>
          </w:p>
        </w:tc>
      </w:tr>
    </w:tbl>
    <w:tbl>
      <w:tblID w:val="0"/>
      <w:tblPr>
        <w:tblStyle w:val="PO37"/>
        <w:tblpPr w:leftFromText="180" w:rightFromText="180" w:vertAnchor="text" w:horzAnchor="page" w:tblpX="1823" w:tblpY="502"/>
        <w:tblOverlap w:val="never"/>
        <w:tblCellMar>
          <w:left w:w="108" w:type="dxa"/>
          <w:top w:w="0" w:type="dxa"/>
          <w:right w:w="108" w:type="dxa"/>
          <w:bottom w:w="0" w:type="dxa"/>
        </w:tblCellMar>
        <w:tblW w:w="13536" w:type="dxa"/>
        <w:tblLook w:val="000000" w:firstRow="0" w:lastRow="0" w:firstColumn="0" w:lastColumn="0" w:noHBand="0" w:noVBand="0"/>
        <w:tblLayout w:type="fixed"/>
      </w:tblPr>
      <w:tblGrid>
        <w:gridCol w:w="446"/>
        <w:gridCol w:w="567"/>
        <w:gridCol w:w="902"/>
        <w:gridCol w:w="3941"/>
        <w:gridCol w:w="2535"/>
        <w:gridCol w:w="2520"/>
        <w:gridCol w:w="2625"/>
      </w:tblGrid>
      <w:tr>
        <w:trPr>
          <w:trHeight w:hRule="atleast" w:val="1215"/>
          <w:hidden w:val="0"/>
        </w:trPr>
        <w:tc>
          <w:tcPr>
            <w:tcW w:type="dxa" w:w="13536"/>
            <w:vAlign w:val="bottom"/>
            <w:gridSpan w:val="7"/>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36"/>
                <w:szCs w:val="36"/>
                <w:rFonts w:ascii="黑体" w:eastAsia="黑体" w:hAnsi="黑体" w:hint="default"/>
              </w:rPr>
              <w:t>一般公共预算财政拨款支出决算表</w:t>
            </w:r>
          </w:p>
        </w:tc>
      </w:tr>
      <w:tr>
        <w:trPr>
          <w:trHeight w:hRule="atleast" w:val="300"/>
          <w:hidden w:val="0"/>
        </w:trPr>
        <w:tc>
          <w:tcPr>
            <w:tcW w:type="dxa" w:w="446"/>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56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902"/>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394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253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252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2625"/>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公开05表</w:t>
            </w:r>
          </w:p>
        </w:tc>
      </w:tr>
      <w:tr>
        <w:trPr>
          <w:trHeight w:hRule="atleast" w:val="351"/>
          <w:hidden w:val="0"/>
        </w:trPr>
        <w:tc>
          <w:tcPr>
            <w:tcW w:type="dxa" w:w="5856"/>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24"/>
                <w:szCs w:val="24"/>
                <w:rFonts w:ascii="宋体" w:eastAsia="Arial" w:hAnsi="Arial" w:hint="default"/>
              </w:rPr>
              <w:t>公开部门：宁夏回族自治区商务厅</w:t>
            </w:r>
          </w:p>
        </w:tc>
        <w:tc>
          <w:tcPr>
            <w:tcW w:type="dxa" w:w="253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252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p>
        </w:tc>
        <w:tc>
          <w:tcPr>
            <w:tcW w:type="dxa" w:w="2625"/>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金额单位：元</w:t>
            </w:r>
          </w:p>
        </w:tc>
      </w:tr>
      <w:tr>
        <w:trPr>
          <w:trHeight w:hRule="atleast" w:val="308"/>
          <w:hidden w:val="0"/>
        </w:trPr>
        <w:tc>
          <w:tcPr>
            <w:tcW w:type="dxa" w:w="5856"/>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项目</w:t>
            </w:r>
          </w:p>
        </w:tc>
        <w:tc>
          <w:tcPr>
            <w:tcW w:type="dxa" w:w="2535"/>
            <w:vAlign w:val="center"/>
            <w:vMerge w:val="restart"/>
            <w:tcBorders>
              <w:bottom w:val="single" w:color="auto"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本年支出合计</w:t>
            </w:r>
          </w:p>
        </w:tc>
        <w:tc>
          <w:tcPr>
            <w:tcW w:type="dxa" w:w="2520"/>
            <w:vAlign w:val="center"/>
            <w:vMerge w:val="restart"/>
            <w:tcBorders>
              <w:bottom w:val="single" w:color="auto"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基本支出</w:t>
            </w:r>
          </w:p>
        </w:tc>
        <w:tc>
          <w:tcPr>
            <w:tcW w:type="dxa" w:w="2625"/>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项目支出</w:t>
            </w:r>
          </w:p>
        </w:tc>
      </w:tr>
      <w:tr>
        <w:trPr>
          <w:trHeight w:hRule="atleast" w:val="1003"/>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功能分类科目编</w:t>
            </w:r>
            <w:r>
              <w:rPr>
                <w:color w:val="000000"/>
                <w:position w:val="0"/>
                <w:sz w:val="18"/>
                <w:szCs w:val="18"/>
                <w:rFonts w:ascii="宋体" w:eastAsia="Arial" w:hAnsi="Arial" w:hint="default"/>
              </w:rPr>
              <w:t>码</w:t>
            </w:r>
          </w:p>
        </w:tc>
        <w:tc>
          <w:tcPr>
            <w:tcW w:type="dxa" w:w="3941"/>
            <w:vAlign w:val="center"/>
            <w:tcBorders>
              <w:bottom w:val="single" w:color="000000"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科目名称</w:t>
            </w:r>
          </w:p>
        </w:tc>
        <w:tc>
          <w:tcPr>
            <w:tcW w:type="dxa" w:w="2535"/>
            <w:vAlign w:val="center"/>
            <w:vMerge/>
            <w:tcBorders>
              <w:bottom w:val="single" w:color="auto" w:sz="4"/>
              <w:left w:val="nil" w:color="auto"/>
              <w:right w:val="single" w:color="000000" w:sz="4"/>
              <w:top w:val="single" w:color="000000" w:sz="8"/>
            </w:tcBorders>
            <w:shd w:val="clear" w:color="000000"/>
          </w:tcPr>
          <w:p/>
        </w:tc>
        <w:tc>
          <w:tcPr>
            <w:tcW w:type="dxa" w:w="2520"/>
            <w:vAlign w:val="center"/>
            <w:vMerge/>
            <w:tcBorders>
              <w:bottom w:val="single" w:color="auto" w:sz="4"/>
              <w:left w:val="nil" w:color="auto"/>
              <w:right w:val="single" w:color="000000" w:sz="4"/>
              <w:top w:val="single" w:color="000000" w:sz="8"/>
            </w:tcBorders>
            <w:shd w:val="clear" w:color="000000"/>
          </w:tcPr>
          <w:p/>
        </w:tc>
        <w:tc>
          <w:tcPr>
            <w:tcW w:type="dxa" w:w="2625"/>
            <w:vAlign w:val="center"/>
            <w:vMerge/>
            <w:tcBorders>
              <w:bottom w:val="single" w:color="000000" w:sz="4"/>
              <w:left w:val="nil" w:color="auto"/>
              <w:right w:val="single" w:color="000000" w:sz="4"/>
              <w:top w:val="single" w:color="000000" w:sz="8"/>
            </w:tcBorders>
            <w:shd w:val="clear" w:color="000000"/>
          </w:tcPr>
          <w:p/>
        </w:tc>
      </w:tr>
      <w:tr>
        <w:trPr>
          <w:trHeight w:hRule="atleast" w:val="308"/>
          <w:hidden w:val="0"/>
        </w:trPr>
        <w:tc>
          <w:tcPr>
            <w:tcW w:type="dxa" w:w="446"/>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类</w:t>
            </w:r>
          </w:p>
        </w:tc>
        <w:tc>
          <w:tcPr>
            <w:tcW w:type="dxa" w:w="567"/>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款</w:t>
            </w:r>
          </w:p>
        </w:tc>
        <w:tc>
          <w:tcPr>
            <w:tcW w:type="dxa" w:w="902"/>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项</w:t>
            </w:r>
          </w:p>
        </w:tc>
        <w:tc>
          <w:tcPr>
            <w:tcW w:type="dxa" w:w="3941"/>
            <w:vAlign w:val="center"/>
            <w:tcBorders>
              <w:bottom w:val="single" w:color="000000"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栏次</w:t>
            </w:r>
          </w:p>
        </w:tc>
        <w:tc>
          <w:tcPr>
            <w:tcW w:type="dxa" w:w="2535"/>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w:t>
            </w:r>
          </w:p>
        </w:tc>
        <w:tc>
          <w:tcPr>
            <w:tcW w:type="dxa" w:w="252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w:t>
            </w:r>
          </w:p>
        </w:tc>
        <w:tc>
          <w:tcPr>
            <w:tcW w:type="dxa" w:w="2625"/>
            <w:vAlign w:val="center"/>
            <w:tcBorders>
              <w:bottom w:val="single" w:color="000000" w:sz="4"/>
              <w:left w:val="single" w:color="auto" w:sz="4"/>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w:t>
            </w:r>
          </w:p>
        </w:tc>
      </w:tr>
      <w:tr>
        <w:trPr>
          <w:trHeight w:hRule="atleast" w:val="308"/>
          <w:hidden w:val="0"/>
        </w:trPr>
        <w:tc>
          <w:tcPr>
            <w:tcW w:type="dxa" w:w="446"/>
            <w:vAlign w:val="center"/>
            <w:vMerge/>
            <w:tcBorders>
              <w:bottom w:val="single" w:color="000000" w:sz="4"/>
              <w:left w:val="single" w:color="000000" w:sz="8"/>
              <w:right w:val="single" w:color="000000" w:sz="4"/>
              <w:top w:val="nil" w:color="auto"/>
            </w:tcBorders>
            <w:shd w:val="clear" w:color="000000"/>
          </w:tcPr>
          <w:p/>
        </w:tc>
        <w:tc>
          <w:tcPr>
            <w:tcW w:type="dxa" w:w="567"/>
            <w:vAlign w:val="center"/>
            <w:vMerge/>
            <w:tcBorders>
              <w:bottom w:val="single" w:color="000000" w:sz="4"/>
              <w:left w:val="nil" w:color="auto"/>
              <w:right w:val="single" w:color="000000" w:sz="4"/>
              <w:top w:val="nil" w:color="auto"/>
            </w:tcBorders>
            <w:shd w:val="clear" w:color="000000"/>
          </w:tcPr>
          <w:p/>
        </w:tc>
        <w:tc>
          <w:tcPr>
            <w:tcW w:type="dxa" w:w="902"/>
            <w:vAlign w:val="center"/>
            <w:vMerge/>
            <w:tcBorders>
              <w:bottom w:val="single" w:color="000000" w:sz="4"/>
              <w:left w:val="nil" w:color="auto"/>
              <w:right w:val="single" w:color="000000" w:sz="4"/>
              <w:top w:val="nil" w:color="auto"/>
            </w:tcBorders>
            <w:shd w:val="clear" w:color="000000"/>
          </w:tcP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合计</w:t>
            </w:r>
          </w:p>
        </w:tc>
        <w:tc>
          <w:tcPr>
            <w:tcW w:type="dxa" w:w="2535"/>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57,263,197.2</w:t>
            </w:r>
            <w:r>
              <w:rPr>
                <w:color w:val="000000"/>
                <w:position w:val="0"/>
                <w:sz w:val="18"/>
                <w:szCs w:val="18"/>
                <w:rFonts w:ascii="宋体" w:eastAsia="宋体" w:hAnsi="宋体" w:hint="default"/>
              </w:rPr>
              <w:t>4</w:t>
            </w:r>
          </w:p>
        </w:tc>
        <w:tc>
          <w:tcPr>
            <w:tcW w:type="dxa" w:w="2520"/>
            <w:vAlign w:val="bottom"/>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Arial" w:hAnsi="Arial" w:hint="default"/>
              </w:rPr>
              <w:t>28,691,097.0</w:t>
            </w:r>
            <w:r>
              <w:rPr>
                <w:color w:val="000000"/>
                <w:position w:val="0"/>
                <w:sz w:val="18"/>
                <w:szCs w:val="18"/>
                <w:rFonts w:ascii="宋体" w:eastAsia="Arial" w:hAnsi="Arial" w:hint="default"/>
              </w:rPr>
              <w:t>4</w:t>
            </w:r>
          </w:p>
        </w:tc>
        <w:tc>
          <w:tcPr>
            <w:tcW w:type="dxa" w:w="2625"/>
            <w:vAlign w:val="bottom"/>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28,572,100.2</w:t>
            </w:r>
            <w:r>
              <w:rPr>
                <w:color w:val="000000"/>
                <w:position w:val="0"/>
                <w:sz w:val="18"/>
                <w:szCs w:val="18"/>
                <w:rFonts w:ascii="宋体" w:eastAsia="宋体" w:hAnsi="宋体" w:hint="default"/>
              </w:rPr>
              <w:t>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一般公共服务支出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36,704,030.4</w:t>
            </w:r>
            <w:r>
              <w:rPr>
                <w:color w:val="000000"/>
                <w:position w:val="0"/>
                <w:sz w:val="18"/>
                <w:szCs w:val="18"/>
                <w:rFonts w:ascii="宋体" w:eastAsia="宋体" w:hAnsi="宋体" w:hint="default"/>
              </w:rPr>
              <w:t>4</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19,252,298.4</w:t>
            </w:r>
            <w:r>
              <w:rPr>
                <w:color w:val="000000"/>
                <w:position w:val="0"/>
                <w:sz w:val="18"/>
                <w:szCs w:val="18"/>
                <w:rFonts w:ascii="宋体" w:eastAsia="宋体" w:hAnsi="宋体" w:hint="default"/>
              </w:rPr>
              <w:t>4</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17,451,732.0</w:t>
            </w:r>
            <w:r>
              <w:rPr>
                <w:color w:val="000000"/>
                <w:position w:val="0"/>
                <w:sz w:val="18"/>
                <w:szCs w:val="18"/>
                <w:rFonts w:ascii="宋体" w:eastAsia="宋体" w:hAnsi="宋体" w:hint="default"/>
              </w:rPr>
              <w:t>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20113</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商贸事务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36,690,430.4</w:t>
            </w:r>
            <w:r>
              <w:rPr>
                <w:color w:val="000000"/>
                <w:position w:val="0"/>
                <w:sz w:val="18"/>
                <w:szCs w:val="18"/>
                <w:rFonts w:ascii="宋体" w:eastAsia="宋体" w:hAnsi="宋体" w:hint="default"/>
              </w:rPr>
              <w:t>4</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19,252,298.4</w:t>
            </w:r>
            <w:r>
              <w:rPr>
                <w:color w:val="000000"/>
                <w:position w:val="0"/>
                <w:sz w:val="18"/>
                <w:szCs w:val="18"/>
                <w:rFonts w:ascii="宋体" w:eastAsia="宋体" w:hAnsi="宋体" w:hint="default"/>
              </w:rPr>
              <w:t>4</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17,438,132.0</w:t>
            </w:r>
            <w:r>
              <w:rPr>
                <w:color w:val="000000"/>
                <w:position w:val="0"/>
                <w:sz w:val="18"/>
                <w:szCs w:val="18"/>
                <w:rFonts w:ascii="宋体" w:eastAsia="宋体" w:hAnsi="宋体" w:hint="default"/>
              </w:rPr>
              <w:t>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2011301</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行政运行</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17,407,974.4</w:t>
            </w:r>
            <w:r>
              <w:rPr>
                <w:color w:val="000000"/>
                <w:position w:val="0"/>
                <w:sz w:val="18"/>
                <w:szCs w:val="18"/>
                <w:rFonts w:ascii="宋体" w:eastAsia="宋体" w:hAnsi="宋体" w:hint="default"/>
              </w:rPr>
              <w:t>6</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17,407,974.4</w:t>
            </w:r>
            <w:r>
              <w:rPr>
                <w:color w:val="000000"/>
                <w:position w:val="0"/>
                <w:sz w:val="18"/>
                <w:szCs w:val="18"/>
                <w:rFonts w:ascii="宋体" w:eastAsia="宋体" w:hAnsi="宋体" w:hint="default"/>
              </w:rPr>
              <w:t>6</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2011302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一般行政管理事务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7,024,834.62</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7,024,834.62</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2011308</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招商引资</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10,413,297.3</w:t>
            </w:r>
            <w:r>
              <w:rPr>
                <w:color w:val="000000"/>
                <w:position w:val="0"/>
                <w:sz w:val="18"/>
                <w:szCs w:val="18"/>
                <w:rFonts w:ascii="宋体" w:eastAsia="宋体" w:hAnsi="宋体" w:hint="default"/>
              </w:rPr>
              <w:t>8</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10,413,297.3</w:t>
            </w:r>
            <w:r>
              <w:rPr>
                <w:color w:val="000000"/>
                <w:position w:val="0"/>
                <w:sz w:val="18"/>
                <w:szCs w:val="18"/>
                <w:rFonts w:ascii="宋体" w:eastAsia="宋体" w:hAnsi="宋体" w:hint="default"/>
              </w:rPr>
              <w:t>8</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2011350</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事业运行</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1,844,323.98</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1,844,323.98</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20132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组织事务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13,600.00</w:t>
            </w:r>
          </w:p>
        </w:tc>
      </w:tr>
      <w:tr>
        <w:trPr>
          <w:trHeight w:hRule="atleast" w:val="308"/>
          <w:hidden w:val="0"/>
        </w:trPr>
        <w:tc>
          <w:tcPr>
            <w:tcW w:type="dxa" w:w="1915"/>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2013202</w:t>
            </w:r>
          </w:p>
        </w:tc>
        <w:tc>
          <w:tcPr>
            <w:tcW w:type="dxa" w:w="3941"/>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一般行政管理事务</w:t>
            </w:r>
          </w:p>
        </w:tc>
        <w:tc>
          <w:tcPr>
            <w:tcW w:type="dxa" w:w="253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13,600.00</w:t>
            </w:r>
          </w:p>
        </w:tc>
        <w:tc>
          <w:tcPr>
            <w:tcW w:type="dxa" w:w="252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13,600.00</w:t>
            </w:r>
          </w:p>
        </w:tc>
      </w:tr>
      <w:tr>
        <w:trPr>
          <w:trHeight w:hRule="atleast" w:val="308"/>
          <w:hidden w:val="0"/>
        </w:trPr>
        <w:tc>
          <w:tcPr>
            <w:tcW w:type="dxa" w:w="1915"/>
            <w:vAlign w:val="center"/>
            <w:gridSpan w:val="3"/>
            <w:tcBorders>
              <w:bottom w:val="single" w:color="000000" w:sz="8"/>
              <w:left w:val="single" w:color="000000" w:sz="8"/>
              <w:right w:val="single" w:color="000000" w:sz="8"/>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206</w:t>
            </w:r>
          </w:p>
        </w:tc>
        <w:tc>
          <w:tcPr>
            <w:tcW w:type="dxa" w:w="3941"/>
            <w:vAlign w:val="center"/>
            <w:tcBorders>
              <w:bottom w:val="single" w:color="000000" w:sz="8"/>
              <w:left w:val="single" w:color="000000" w:sz="8"/>
              <w:right w:val="single" w:color="000000" w:sz="8"/>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科学技术支出</w:t>
            </w:r>
          </w:p>
        </w:tc>
        <w:tc>
          <w:tcPr>
            <w:tcW w:type="dxa" w:w="2535"/>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166,000.00</w:t>
            </w:r>
          </w:p>
        </w:tc>
        <w:tc>
          <w:tcPr>
            <w:tcW w:type="dxa" w:w="2520"/>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8"/>
              <w:left w:val="single" w:color="000000" w:sz="8"/>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20699</w:t>
            </w:r>
          </w:p>
        </w:tc>
        <w:tc>
          <w:tcPr>
            <w:tcW w:type="dxa" w:w="3941"/>
            <w:vAlign w:val="center"/>
            <w:tcBorders>
              <w:bottom w:val="single" w:color="000000" w:sz="4"/>
              <w:left w:val="nil" w:color="auto"/>
              <w:right w:val="single" w:color="000000" w:sz="4"/>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其他科学技术支出</w:t>
            </w:r>
          </w:p>
        </w:tc>
        <w:tc>
          <w:tcPr>
            <w:tcW w:type="dxa" w:w="2535"/>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166,000.00</w:t>
            </w:r>
          </w:p>
        </w:tc>
        <w:tc>
          <w:tcPr>
            <w:tcW w:type="dxa" w:w="2520"/>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2069999</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其他科学技术支出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166,000.00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208</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社会保障和就业支出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6,606,433.20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6,606,433.20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20805</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行政事业单位离退休</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6,606,433.20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6,606,433.20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2080504</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未归口管理的行政单位离退休</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4,607,555.16</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4,607,555.16</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2080505</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机关事业单位基本养老保险缴费支</w:t>
            </w:r>
            <w:r>
              <w:rPr>
                <w:color w:val="000000"/>
                <w:position w:val="0"/>
                <w:sz w:val="18"/>
                <w:szCs w:val="18"/>
                <w:rFonts w:ascii="宋体" w:eastAsia="宋体" w:hAnsi="宋体" w:hint="default"/>
              </w:rPr>
              <w:t>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1,892,918.04</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1,892,918.04</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2080506</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机关事业单位职业年金缴费支出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2080599</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其他行政事业单位离退休支出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105,960.00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210</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医疗卫生与计划生育支出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1,127,471.40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1,127,471.40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21011</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行政事业单位医疗</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1,127,471.40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1,127,471.40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2101101</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行政单位医疗</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588,270.54</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588,270.54</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2101102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事业单位医疗</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70,700.00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70,700.00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2101103</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公务员医疗补助</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468,500.86</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468,500.86</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城乡社区支出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21203</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城乡社区公共设施</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2120399</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其他城乡社区公共设施支出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214</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交通运输支出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4,887,468.00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4,887,468.00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21403</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民用航空运输</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4,887,468.00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4,887,468.00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2140304</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机场建设</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4,887,468.00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4,887,468.00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215</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资源勘探信息等支出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21506</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安全生产监管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2150602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一般行政管理事务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50,000.00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商业服务业等支出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6,016,900.20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6,016,900.20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21602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商业流通事务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4,669,238.00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4,669,238.00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2160202</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一般行政管理事务</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2160299</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其他商业流通事务支出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4,669,238.00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4,669,238.00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21606</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涉外发展服务支出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956,053.20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956,053.20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2160699</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其他涉外发展服务支出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956,053.20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956,053.20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21699</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其他商业服务业等支出</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391,609.00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391,609.00</w:t>
            </w:r>
          </w:p>
        </w:tc>
      </w:tr>
      <w:tr>
        <w:trPr>
          <w:trHeight w:hRule="atleast" w:val="308"/>
          <w:hidden w:val="0"/>
        </w:trPr>
        <w:tc>
          <w:tcPr>
            <w:tcW w:type="dxa" w:w="1915"/>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2169999</w:t>
            </w:r>
          </w:p>
        </w:tc>
        <w:tc>
          <w:tcPr>
            <w:tcW w:type="dxa" w:w="3941"/>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其他商业服务业等支出</w:t>
            </w:r>
          </w:p>
        </w:tc>
        <w:tc>
          <w:tcPr>
            <w:tcW w:type="dxa" w:w="253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391,609.00</w:t>
            </w:r>
          </w:p>
        </w:tc>
        <w:tc>
          <w:tcPr>
            <w:tcW w:type="dxa" w:w="252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262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391,609.00</w:t>
            </w:r>
          </w:p>
        </w:tc>
      </w:tr>
      <w:tr>
        <w:trPr>
          <w:trHeight w:hRule="atleast" w:val="308"/>
          <w:hidden w:val="0"/>
        </w:trPr>
        <w:tc>
          <w:tcPr>
            <w:tcW w:type="dxa" w:w="1915"/>
            <w:vAlign w:val="center"/>
            <w:gridSpan w:val="3"/>
            <w:tcBorders>
              <w:bottom w:val="single" w:color="000000" w:sz="8"/>
              <w:left w:val="single" w:color="000000" w:sz="8"/>
              <w:right w:val="single" w:color="000000" w:sz="8"/>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221</w:t>
            </w:r>
          </w:p>
        </w:tc>
        <w:tc>
          <w:tcPr>
            <w:tcW w:type="dxa" w:w="3941"/>
            <w:vAlign w:val="center"/>
            <w:tcBorders>
              <w:bottom w:val="single" w:color="000000" w:sz="8"/>
              <w:left w:val="single" w:color="000000" w:sz="8"/>
              <w:right w:val="single" w:color="000000" w:sz="8"/>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住房保障支出</w:t>
            </w:r>
          </w:p>
        </w:tc>
        <w:tc>
          <w:tcPr>
            <w:tcW w:type="dxa" w:w="2535"/>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1,704,894.00</w:t>
            </w:r>
          </w:p>
        </w:tc>
        <w:tc>
          <w:tcPr>
            <w:tcW w:type="dxa" w:w="2520"/>
            <w:vAlign w:val="center"/>
            <w:tcBorders>
              <w:bottom w:val="single" w:color="000000" w:sz="8"/>
              <w:left w:val="single" w:color="000000" w:sz="8"/>
              <w:right w:val="single" w:color="000000" w:sz="8"/>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1,704,894.00</w:t>
            </w:r>
          </w:p>
        </w:tc>
        <w:tc>
          <w:tcPr>
            <w:tcW w:type="dxa" w:w="2625"/>
            <w:vAlign w:val="center"/>
            <w:tcBorders>
              <w:bottom w:val="single" w:color="000000" w:sz="8"/>
              <w:left w:val="single" w:color="000000" w:sz="8"/>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22102</w:t>
            </w:r>
          </w:p>
        </w:tc>
        <w:tc>
          <w:tcPr>
            <w:tcW w:type="dxa" w:w="3941"/>
            <w:vAlign w:val="center"/>
            <w:tcBorders>
              <w:bottom w:val="single" w:color="000000" w:sz="4"/>
              <w:left w:val="nil" w:color="auto"/>
              <w:right w:val="single" w:color="000000" w:sz="4"/>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住房改革支出</w:t>
            </w:r>
          </w:p>
        </w:tc>
        <w:tc>
          <w:tcPr>
            <w:tcW w:type="dxa" w:w="2535"/>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1,704,894.00</w:t>
            </w:r>
          </w:p>
        </w:tc>
        <w:tc>
          <w:tcPr>
            <w:tcW w:type="dxa" w:w="2520"/>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1,704,894.00</w:t>
            </w:r>
          </w:p>
        </w:tc>
        <w:tc>
          <w:tcPr>
            <w:tcW w:type="dxa" w:w="2625"/>
            <w:vAlign w:val="center"/>
            <w:tcBorders>
              <w:bottom w:val="single" w:color="000000" w:sz="4"/>
              <w:left w:val="nil" w:color="auto"/>
              <w:right w:val="single" w:color="000000" w:sz="4"/>
              <w:top w:val="single" w:color="000000" w:sz="8"/>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2210201</w:t>
            </w:r>
          </w:p>
        </w:tc>
        <w:tc>
          <w:tcPr>
            <w:tcW w:type="dxa" w:w="3941"/>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住房公积金</w:t>
            </w:r>
          </w:p>
        </w:tc>
        <w:tc>
          <w:tcPr>
            <w:tcW w:type="dxa" w:w="253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1,213,294.00</w:t>
            </w:r>
          </w:p>
        </w:tc>
        <w:tc>
          <w:tcPr>
            <w:tcW w:type="dxa" w:w="252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1,213,294.00</w:t>
            </w:r>
          </w:p>
        </w:tc>
        <w:tc>
          <w:tcPr>
            <w:tcW w:type="dxa" w:w="262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308"/>
          <w:hidden w:val="0"/>
        </w:trPr>
        <w:tc>
          <w:tcPr>
            <w:tcW w:type="dxa" w:w="1915"/>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2210203</w:t>
            </w:r>
          </w:p>
        </w:tc>
        <w:tc>
          <w:tcPr>
            <w:tcW w:type="dxa" w:w="3941"/>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购房补贴</w:t>
            </w:r>
          </w:p>
        </w:tc>
        <w:tc>
          <w:tcPr>
            <w:tcW w:type="dxa" w:w="253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491,600.00</w:t>
            </w:r>
          </w:p>
        </w:tc>
        <w:tc>
          <w:tcPr>
            <w:tcW w:type="dxa" w:w="252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491,600.00</w:t>
            </w:r>
          </w:p>
        </w:tc>
        <w:tc>
          <w:tcPr>
            <w:tcW w:type="dxa" w:w="262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r>
      <w:tr>
        <w:trPr>
          <w:trHeight w:hRule="atleast" w:val="510"/>
          <w:hidden w:val="0"/>
        </w:trPr>
        <w:tc>
          <w:tcPr>
            <w:tcW w:type="dxa" w:w="13536"/>
            <w:vAlign w:val="bottom"/>
            <w:gridSpan w:val="7"/>
            <w:tcBorders>
              <w:bottom w:val="nil" w:color="auto"/>
              <w:left w:val="nil" w:color="auto"/>
              <w:right w:val="nil" w:color="auto"/>
              <w:top w:val="single" w:color="000000" w:sz="8"/>
            </w:tcBorders>
            <w:shd w:val="clear" w:color="000000"/>
          </w:tcPr>
          <w:p>
            <w:pPr>
              <w:numPr>
                <w:ilvl w:val="0"/>
                <w:numId w:val="0"/>
              </w:numPr>
              <w:jc w:val="lef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注：本表反映部门本年度一般公共预算财政拨款实际支出情况，数据取自财决07表</w:t>
            </w:r>
          </w:p>
        </w:tc>
      </w:tr>
    </w:tbl>
    <w:p>
      <w:pPr>
        <w:numPr>
          <w:ilvl w:val="0"/>
          <w:numId w:val="0"/>
        </w:numPr>
        <w:jc w:val="both"/>
        <w:spacing w:lineRule="exact" w:line="580" w:before="0" w:after="160"/>
        <w:ind w:right="0" w:firstLine="0"/>
        <w:rPr>
          <w:color w:val="auto"/>
          <w:position w:val="0"/>
          <w:sz w:val="21"/>
          <w:szCs w:val="21"/>
          <w:rFonts w:ascii="Calibri" w:eastAsia="宋体" w:hAnsi="宋体" w:hint="default"/>
        </w:rPr>
        <w:autoSpaceDE w:val="1"/>
        <w:autoSpaceDN w:val="1"/>
      </w:pPr>
    </w:p>
    <w:tbl>
      <w:tblID w:val="0"/>
      <w:tblPr>
        <w:tblStyle w:val="PO37"/>
        <w:tblpPr w:leftFromText="180" w:rightFromText="180" w:vertAnchor="text" w:horzAnchor="page" w:tblpX="1407" w:tblpY="-9149"/>
        <w:tblOverlap w:val="never"/>
        <w:tblCellMar>
          <w:left w:w="0" w:type="dxa"/>
          <w:top w:w="0" w:type="dxa"/>
          <w:right w:w="0" w:type="dxa"/>
          <w:bottom w:w="0" w:type="dxa"/>
        </w:tblCellMar>
        <w:tblW w:w="14030" w:type="dxa"/>
        <w:tblLook w:val="000000" w:firstRow="0" w:lastRow="0" w:firstColumn="0" w:lastColumn="0" w:noHBand="0" w:noVBand="0"/>
        <w:tblLayout w:type="fixed"/>
      </w:tblPr>
      <w:tblGrid>
        <w:gridCol w:w="980"/>
        <w:gridCol w:w="2820"/>
        <w:gridCol w:w="1189"/>
        <w:gridCol w:w="126"/>
        <w:gridCol w:w="950"/>
        <w:gridCol w:w="1875"/>
        <w:gridCol w:w="1215"/>
        <w:gridCol w:w="1080"/>
        <w:gridCol w:w="2191"/>
        <w:gridCol w:w="74"/>
        <w:gridCol w:w="1530"/>
      </w:tblGrid>
      <w:tr>
        <w:trPr>
          <w:trHeight w:hRule="atleast" w:val="833"/>
          <w:hidden w:val="0"/>
        </w:trPr>
        <w:tc>
          <w:tcPr>
            <w:tcW w:type="dxa" w:w="14030"/>
            <w:tcMar>
              <w:left w:w="12" w:type="dxa"/>
              <w:right w:w="12" w:type="dxa"/>
              <w:top w:w="12" w:type="dxa"/>
            </w:tcMar>
            <w:vAlign w:val="center"/>
            <w:gridSpan w:val="11"/>
            <w:tcBorders>
              <w:bottom w:val="nil" w:color="auto"/>
              <w:left w:val="nil" w:color="auto"/>
              <w:right w:val="nil" w:color="auto"/>
              <w:top w:val="nil" w:color="auto"/>
            </w:tcBorders>
            <w:shd w:val="clear" w:color="000000"/>
          </w:tcPr>
          <w:p>
            <w:pPr>
              <w:numPr>
                <w:ilvl w:val="0"/>
                <w:numId w:val="0"/>
              </w:numPr>
              <w:jc w:val="center"/>
              <w:spacing w:lineRule="exact" w:line="180" w:before="0" w:after="160"/>
              <w:ind w:right="0" w:firstLine="0"/>
              <w:rPr>
                <w:b w:val="1"/>
                <w:color w:val="000000"/>
                <w:position w:val="0"/>
                <w:sz w:val="36"/>
                <w:szCs w:val="36"/>
                <w:rFonts w:ascii="宋体" w:eastAsia="Arial" w:hAnsi="Arial" w:hint="default"/>
              </w:rPr>
              <w:autoSpaceDE w:val="1"/>
              <w:autoSpaceDN w:val="1"/>
            </w:pPr>
          </w:p>
          <w:p>
            <w:pPr>
              <w:numPr>
                <w:ilvl w:val="0"/>
                <w:numId w:val="0"/>
              </w:numPr>
              <w:jc w:val="center"/>
              <w:spacing w:lineRule="exact" w:line="180" w:before="0" w:after="160"/>
              <w:ind w:right="0" w:firstLine="0"/>
              <w:rPr>
                <w:b w:val="1"/>
                <w:color w:val="000000"/>
                <w:position w:val="0"/>
                <w:sz w:val="36"/>
                <w:szCs w:val="36"/>
                <w:rFonts w:ascii="宋体" w:eastAsia="Arial" w:hAnsi="Arial" w:hint="default"/>
              </w:rPr>
              <w:autoSpaceDE w:val="1"/>
              <w:autoSpaceDN w:val="1"/>
            </w:pPr>
          </w:p>
          <w:p>
            <w:pPr>
              <w:numPr>
                <w:ilvl w:val="0"/>
                <w:numId w:val="0"/>
              </w:numPr>
              <w:jc w:val="center"/>
              <w:spacing w:lineRule="exact" w:line="320" w:before="0" w:after="160"/>
              <w:ind w:right="0" w:firstLine="0"/>
              <w:rPr>
                <w:color w:val="000000"/>
                <w:position w:val="0"/>
                <w:sz w:val="32"/>
                <w:szCs w:val="32"/>
                <w:rFonts w:ascii="华文中宋" w:eastAsia="华文中宋" w:hAnsi="华文中宋" w:hint="default"/>
              </w:rPr>
              <w:autoSpaceDE w:val="1"/>
              <w:autoSpaceDN w:val="1"/>
            </w:pPr>
            <w:r>
              <w:rPr>
                <w:color w:val="000000"/>
                <w:position w:val="0"/>
                <w:sz w:val="36"/>
                <w:szCs w:val="36"/>
                <w:rFonts w:ascii="黑体" w:eastAsia="黑体" w:hAnsi="黑体" w:hint="default"/>
              </w:rPr>
              <w:t>一般公共预算财政拨款基本支出决算表</w:t>
            </w:r>
          </w:p>
        </w:tc>
      </w:tr>
      <w:tr>
        <w:trPr>
          <w:trHeight w:hRule="atleast" w:val="207"/>
          <w:hidden w:val="0"/>
        </w:trPr>
        <w:tc>
          <w:tcPr>
            <w:tcW w:type="dxa" w:w="4989"/>
            <w:tcMar>
              <w:left w:w="12" w:type="dxa"/>
              <w:right w:w="12" w:type="dxa"/>
              <w:top w:w="12" w:type="dxa"/>
            </w:tcMar>
            <w:vAlign w:val="center"/>
            <w:gridSpan w:val="3"/>
            <w:tcBorders>
              <w:bottom w:val="nil" w:color="auto"/>
              <w:left w:val="nil" w:color="auto"/>
              <w:right w:val="nil" w:color="auto"/>
              <w:top w:val="nil" w:color="auto"/>
            </w:tcBorders>
            <w:shd w:val="clear" w:color="000000" w:fill="FFFFFF"/>
          </w:tcPr>
          <w:p>
            <w:pPr>
              <w:numPr>
                <w:ilvl w:val="0"/>
                <w:numId w:val="0"/>
              </w:numPr>
              <w:jc w:val="center"/>
              <w:spacing w:lineRule="exact" w:line="180" w:before="0" w:after="160"/>
              <w:ind w:right="0" w:firstLine="0"/>
              <w:rPr>
                <w:b w:val="1"/>
                <w:color w:val="auto"/>
                <w:position w:val="0"/>
                <w:sz w:val="18"/>
                <w:szCs w:val="18"/>
                <w:rFonts w:ascii="宋体" w:eastAsia="宋体" w:hAnsi="宋体" w:hint="default"/>
              </w:rPr>
              <w:autoSpaceDE w:val="1"/>
              <w:autoSpaceDN w:val="1"/>
            </w:pPr>
          </w:p>
        </w:tc>
        <w:tc>
          <w:tcPr>
            <w:tcW w:type="dxa" w:w="7437"/>
            <w:tcMar>
              <w:left w:w="12" w:type="dxa"/>
              <w:right w:w="12" w:type="dxa"/>
              <w:top w:w="12" w:type="dxa"/>
            </w:tcMar>
            <w:vAlign w:val="center"/>
            <w:gridSpan w:val="6"/>
            <w:tcBorders>
              <w:bottom w:val="nil" w:color="auto"/>
              <w:left w:val="nil" w:color="auto"/>
              <w:right w:val="nil" w:color="auto"/>
              <w:top w:val="nil" w:color="auto"/>
            </w:tcBorders>
            <w:shd w:val="clear" w:color="000000" w:fill="FFFFFF"/>
          </w:tcPr>
          <w:p>
            <w:pPr>
              <w:numPr>
                <w:ilvl w:val="0"/>
                <w:numId w:val="0"/>
              </w:numPr>
              <w:jc w:val="both"/>
              <w:spacing w:lineRule="exact" w:line="180" w:before="0" w:after="160"/>
              <w:ind w:right="0" w:firstLine="0"/>
              <w:rPr>
                <w:b w:val="1"/>
                <w:color w:val="auto"/>
                <w:position w:val="0"/>
                <w:sz w:val="18"/>
                <w:szCs w:val="18"/>
                <w:rFonts w:ascii="宋体" w:eastAsia="宋体" w:hAnsi="宋体" w:hint="default"/>
              </w:rPr>
              <w:autoSpaceDE w:val="1"/>
              <w:autoSpaceDN w:val="1"/>
            </w:pPr>
          </w:p>
        </w:tc>
        <w:tc>
          <w:tcPr>
            <w:tcW w:type="dxa" w:w="1604"/>
            <w:tcMar>
              <w:left w:w="12" w:type="dxa"/>
              <w:right w:w="12" w:type="dxa"/>
              <w:top w:w="12" w:type="dxa"/>
            </w:tcMar>
            <w:vAlign w:val="center"/>
            <w:gridSpan w:val="2"/>
            <w:tcBorders>
              <w:bottom w:val="nil" w:color="auto"/>
              <w:left w:val="nil" w:color="auto"/>
              <w:right w:val="nil" w:color="auto"/>
              <w:top w:val="nil" w:color="auto"/>
            </w:tcBorders>
            <w:shd w:val="clear" w:color="000000" w:fill="FFFFFF"/>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公开06表</w:t>
            </w:r>
          </w:p>
        </w:tc>
      </w:tr>
      <w:tr>
        <w:trPr>
          <w:trHeight w:hRule="atleast" w:val="28"/>
          <w:hidden w:val="0"/>
        </w:trPr>
        <w:tc>
          <w:tcPr>
            <w:tcW w:type="dxa" w:w="3800"/>
            <w:tcMar>
              <w:left w:w="12" w:type="dxa"/>
              <w:right w:w="12" w:type="dxa"/>
              <w:top w:w="12" w:type="dxa"/>
            </w:tcMar>
            <w:vAlign w:val="center"/>
            <w:gridSpan w:val="2"/>
            <w:tcBorders>
              <w:bottom w:val="nil" w:color="auto"/>
              <w:left w:val="nil" w:color="auto"/>
              <w:right w:val="nil" w:color="auto"/>
              <w:top w:val="nil" w:color="auto"/>
            </w:tcBorders>
            <w:shd w:val="clear" w:color="000000"/>
          </w:tcPr>
          <w:p>
            <w:pPr>
              <w:numPr>
                <w:ilvl w:val="0"/>
                <w:numId w:val="0"/>
              </w:numPr>
              <w:jc w:val="left"/>
              <w:spacing w:lineRule="exact" w:line="240" w:before="0" w:after="160"/>
              <w:ind w:right="0" w:firstLine="0"/>
              <w:rPr>
                <w:color w:val="000000"/>
                <w:position w:val="0"/>
                <w:sz w:val="18"/>
                <w:szCs w:val="18"/>
                <w:rFonts w:ascii="Arial" w:eastAsia="Arial" w:hAnsi="Arial" w:hint="default"/>
              </w:rPr>
              <w:autoSpaceDE w:val="1"/>
              <w:autoSpaceDN w:val="1"/>
            </w:pPr>
            <w:r>
              <w:rPr>
                <w:color w:val="000000"/>
                <w:position w:val="0"/>
                <w:sz w:val="24"/>
                <w:szCs w:val="24"/>
                <w:rFonts w:ascii="宋体" w:eastAsia="Arial" w:hAnsi="Arial" w:hint="default"/>
              </w:rPr>
              <w:t>公开部门：宁夏回族自治区商务厅</w:t>
            </w:r>
          </w:p>
        </w:tc>
        <w:tc>
          <w:tcPr>
            <w:tcW w:type="dxa" w:w="8626"/>
            <w:tcMar>
              <w:left w:w="12" w:type="dxa"/>
              <w:right w:w="12" w:type="dxa"/>
              <w:top w:w="12" w:type="dxa"/>
            </w:tcMar>
            <w:vAlign w:val="center"/>
            <w:gridSpan w:val="7"/>
            <w:tcBorders>
              <w:bottom w:val="nil" w:color="auto"/>
              <w:left w:val="nil" w:color="auto"/>
              <w:right w:val="nil" w:color="auto"/>
              <w:top w:val="nil" w:color="auto"/>
            </w:tcBorders>
            <w:shd w:val="clear" w:color="000000"/>
          </w:tcPr>
          <w:p>
            <w:pPr>
              <w:numPr>
                <w:ilvl w:val="0"/>
                <w:numId w:val="0"/>
              </w:numPr>
              <w:jc w:val="both"/>
              <w:spacing w:lineRule="exact" w:line="180" w:before="0" w:after="160"/>
              <w:ind w:right="0" w:firstLine="0"/>
              <w:rPr>
                <w:color w:val="000000"/>
                <w:position w:val="0"/>
                <w:sz w:val="18"/>
                <w:szCs w:val="18"/>
                <w:rFonts w:ascii="Arial" w:eastAsia="Arial" w:hAnsi="Arial" w:hint="default"/>
              </w:rPr>
              <w:autoSpaceDE w:val="1"/>
              <w:autoSpaceDN w:val="1"/>
            </w:pPr>
          </w:p>
        </w:tc>
        <w:tc>
          <w:tcPr>
            <w:tcW w:type="dxa" w:w="1604"/>
            <w:tcMar>
              <w:left w:w="12" w:type="dxa"/>
              <w:right w:w="12" w:type="dxa"/>
              <w:top w:w="12" w:type="dxa"/>
            </w:tcMar>
            <w:vAlign w:val="center"/>
            <w:gridSpan w:val="2"/>
            <w:tcBorders>
              <w:bottom w:val="nil" w:color="auto"/>
              <w:left w:val="nil" w:color="auto"/>
              <w:right w:val="nil" w:color="auto"/>
              <w:top w:val="nil" w:color="auto"/>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金额单位：元</w:t>
            </w:r>
            <w:r>
              <w:rPr>
                <w:color w:val="000000"/>
                <w:position w:val="0"/>
                <w:sz w:val="18"/>
                <w:szCs w:val="18"/>
                <w:vanish w:val="true"/>
                <w:rFonts w:ascii="宋体" w:eastAsia="宋体" w:hAnsi="宋体" w:hint="default"/>
              </w:rPr>
              <w:t>元</w:t>
            </w:r>
          </w:p>
        </w:tc>
      </w:tr>
      <w:tr>
        <w:trPr>
          <w:trHeight w:hRule="exact" w:val="238"/>
          <w:hidden w:val="0"/>
        </w:trPr>
        <w:tc>
          <w:tcPr>
            <w:tcW w:type="dxa" w:w="5115"/>
            <w:tcMar>
              <w:left w:w="12" w:type="dxa"/>
              <w:right w:w="12" w:type="dxa"/>
              <w:top w:w="12" w:type="dxa"/>
            </w:tcMar>
            <w:vAlign w:val="center"/>
            <w:gridSpan w:val="4"/>
            <w:tcBorders>
              <w:bottom w:val="single" w:color="auto" w:sz="4"/>
              <w:left w:val="single" w:color="auto" w:sz="8"/>
              <w:right w:val="single" w:color="auto" w:sz="4"/>
              <w:top w:val="single" w:color="auto" w:sz="8"/>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人员经费</w:t>
            </w:r>
          </w:p>
        </w:tc>
        <w:tc>
          <w:tcPr>
            <w:tcW w:type="dxa" w:w="8915"/>
            <w:tcMar>
              <w:left w:w="12" w:type="dxa"/>
              <w:right w:w="12" w:type="dxa"/>
              <w:top w:w="12" w:type="dxa"/>
            </w:tcMar>
            <w:vAlign w:val="center"/>
            <w:gridSpan w:val="7"/>
            <w:tcBorders>
              <w:bottom w:val="single" w:color="auto" w:sz="4"/>
              <w:left w:val="single" w:color="auto" w:sz="4"/>
              <w:right w:val="single" w:color="auto" w:sz="8"/>
              <w:top w:val="single" w:color="auto" w:sz="8"/>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公用经费</w:t>
            </w:r>
          </w:p>
        </w:tc>
      </w:tr>
      <w:tr>
        <w:trPr>
          <w:trHeight w:hRule="exact" w:val="312"/>
          <w:hidden w:val="0"/>
        </w:trPr>
        <w:tc>
          <w:tcPr>
            <w:tcW w:type="dxa" w:w="980"/>
            <w:tcMar>
              <w:left w:w="12" w:type="dxa"/>
              <w:right w:w="12" w:type="dxa"/>
              <w:top w:w="12" w:type="dxa"/>
            </w:tcMar>
            <w:vAlign w:val="center"/>
            <w:tcBorders>
              <w:left w:val="single" w:color="auto" w:sz="8"/>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经济分类</w:t>
            </w:r>
          </w:p>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2820"/>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315"/>
            <w:tcMar>
              <w:left w:w="12" w:type="dxa"/>
              <w:right w:w="12" w:type="dxa"/>
              <w:top w:w="12" w:type="dxa"/>
            </w:tcMar>
            <w:vAlign w:val="center"/>
            <w:gridSpan w:val="2"/>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w:t>
            </w:r>
          </w:p>
        </w:tc>
        <w:tc>
          <w:tcPr>
            <w:tcW w:type="dxa" w:w="950"/>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经济分类</w:t>
            </w:r>
          </w:p>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1875"/>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215"/>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w:t>
            </w:r>
          </w:p>
        </w:tc>
        <w:tc>
          <w:tcPr>
            <w:tcW w:type="dxa" w:w="1080"/>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经济分类</w:t>
            </w:r>
          </w:p>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2265"/>
            <w:tcMar>
              <w:left w:w="12" w:type="dxa"/>
              <w:right w:w="12" w:type="dxa"/>
              <w:top w:w="12" w:type="dxa"/>
            </w:tcMar>
            <w:vAlign w:val="center"/>
            <w:gridSpan w:val="2"/>
            <w:tcBorders>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530"/>
            <w:tcMar>
              <w:left w:w="12" w:type="dxa"/>
              <w:right w:w="12" w:type="dxa"/>
              <w:top w:w="12" w:type="dxa"/>
            </w:tcMar>
            <w:vAlign w:val="center"/>
            <w:tcBorders>
              <w:left w:val="single" w:color="auto" w:sz="4"/>
              <w:right w:val="single" w:color="auto" w:sz="8"/>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工资福利支出</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19,92</w:t>
            </w:r>
            <w:r>
              <w:rPr>
                <w:color w:val="000000"/>
                <w:position w:val="0"/>
                <w:sz w:val="18"/>
                <w:szCs w:val="18"/>
                <w:rFonts w:ascii="宋体" w:eastAsia="宋体" w:hAnsi="宋体" w:hint="default"/>
              </w:rPr>
              <w:t>0,772.</w:t>
            </w:r>
            <w:r>
              <w:rPr>
                <w:color w:val="000000"/>
                <w:position w:val="0"/>
                <w:sz w:val="18"/>
                <w:szCs w:val="18"/>
                <w:rFonts w:ascii="宋体" w:eastAsia="宋体" w:hAnsi="宋体" w:hint="default"/>
              </w:rPr>
              <w:t>98</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商品和服务支出</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4,180,</w:t>
            </w:r>
            <w:r>
              <w:rPr>
                <w:color w:val="000000"/>
                <w:position w:val="0"/>
                <w:sz w:val="18"/>
                <w:szCs w:val="18"/>
                <w:rFonts w:ascii="宋体" w:eastAsia="Arial" w:hAnsi="Arial" w:hint="default"/>
              </w:rPr>
              <w:t>802.98</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其他资本性支出</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15,710.</w:t>
            </w:r>
            <w:r>
              <w:rPr>
                <w:color w:val="000000"/>
                <w:position w:val="0"/>
                <w:sz w:val="18"/>
                <w:szCs w:val="18"/>
                <w:rFonts w:ascii="宋体" w:eastAsia="Arial" w:hAnsi="Arial" w:hint="default"/>
              </w:rPr>
              <w:t>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30101</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基本工资</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5,256,</w:t>
            </w:r>
            <w:r>
              <w:rPr>
                <w:color w:val="000000"/>
                <w:position w:val="0"/>
                <w:sz w:val="18"/>
                <w:szCs w:val="18"/>
                <w:rFonts w:ascii="宋体" w:eastAsia="宋体" w:hAnsi="宋体" w:hint="default"/>
              </w:rPr>
              <w:t>909.00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1</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办公费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96,80</w:t>
            </w:r>
            <w:r>
              <w:rPr>
                <w:color w:val="000000"/>
                <w:position w:val="0"/>
                <w:sz w:val="18"/>
                <w:szCs w:val="18"/>
                <w:rFonts w:ascii="宋体" w:eastAsia="Arial" w:hAnsi="Arial" w:hint="default"/>
              </w:rPr>
              <w:t>0.02</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31001</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房屋建筑物购建</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30102</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津贴补贴</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5,772,</w:t>
            </w:r>
            <w:r>
              <w:rPr>
                <w:color w:val="000000"/>
                <w:position w:val="0"/>
                <w:sz w:val="18"/>
                <w:szCs w:val="18"/>
                <w:rFonts w:ascii="宋体" w:eastAsia="宋体" w:hAnsi="宋体" w:hint="default"/>
              </w:rPr>
              <w:t>540.00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2</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印刷费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30,11</w:t>
            </w:r>
            <w:r>
              <w:rPr>
                <w:color w:val="000000"/>
                <w:position w:val="0"/>
                <w:sz w:val="18"/>
                <w:szCs w:val="18"/>
                <w:rFonts w:ascii="宋体" w:eastAsia="Arial" w:hAnsi="Arial" w:hint="default"/>
              </w:rPr>
              <w:t>2.00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31002</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办公设备购置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15,710.</w:t>
            </w:r>
            <w:r>
              <w:rPr>
                <w:color w:val="000000"/>
                <w:position w:val="0"/>
                <w:sz w:val="18"/>
                <w:szCs w:val="18"/>
                <w:rFonts w:ascii="宋体" w:eastAsia="Arial" w:hAnsi="Arial" w:hint="default"/>
              </w:rPr>
              <w:t>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30103</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奖金</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2,024,</w:t>
            </w:r>
            <w:r>
              <w:rPr>
                <w:color w:val="000000"/>
                <w:position w:val="0"/>
                <w:sz w:val="18"/>
                <w:szCs w:val="18"/>
                <w:rFonts w:ascii="宋体" w:eastAsia="宋体" w:hAnsi="宋体" w:hint="default"/>
              </w:rPr>
              <w:t>368.00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3</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咨询费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专用设备购置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30104</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其他社会保障缴费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4</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手续费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685.00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31005</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基础设施建设</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30106</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伙食补助费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5</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水费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2,651.</w:t>
            </w:r>
            <w:r>
              <w:rPr>
                <w:color w:val="000000"/>
                <w:position w:val="0"/>
                <w:sz w:val="18"/>
                <w:szCs w:val="18"/>
                <w:rFonts w:ascii="宋体" w:eastAsia="Arial" w:hAnsi="Arial" w:hint="default"/>
              </w:rPr>
              <w:t>33</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31006</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大型修缮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30107</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绩效工资</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365,99</w:t>
            </w:r>
            <w:r>
              <w:rPr>
                <w:color w:val="000000"/>
                <w:position w:val="0"/>
                <w:sz w:val="18"/>
                <w:szCs w:val="18"/>
                <w:rFonts w:ascii="宋体" w:eastAsia="宋体" w:hAnsi="宋体" w:hint="default"/>
              </w:rPr>
              <w:t>4.00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6</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电费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161,51</w:t>
            </w:r>
            <w:r>
              <w:rPr>
                <w:color w:val="000000"/>
                <w:position w:val="0"/>
                <w:sz w:val="18"/>
                <w:szCs w:val="18"/>
                <w:rFonts w:ascii="宋体" w:eastAsia="Arial" w:hAnsi="Arial" w:hint="default"/>
              </w:rPr>
              <w:t>2.84</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31007</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信息网络及软件购</w:t>
            </w:r>
            <w:r>
              <w:rPr>
                <w:color w:val="000000"/>
                <w:position w:val="0"/>
                <w:sz w:val="18"/>
                <w:szCs w:val="18"/>
                <w:rFonts w:ascii="宋体" w:eastAsia="宋体" w:hAnsi="宋体" w:hint="default"/>
              </w:rPr>
              <w:t>置更新</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30108</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机关事业单位基本养老</w:t>
            </w:r>
            <w:r>
              <w:rPr>
                <w:color w:val="000000"/>
                <w:position w:val="0"/>
                <w:sz w:val="18"/>
                <w:szCs w:val="18"/>
                <w:rFonts w:ascii="宋体" w:eastAsia="宋体" w:hAnsi="宋体" w:hint="default"/>
              </w:rPr>
              <w:t>保险缴费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2,038,</w:t>
            </w:r>
            <w:r>
              <w:rPr>
                <w:color w:val="000000"/>
                <w:position w:val="0"/>
                <w:sz w:val="18"/>
                <w:szCs w:val="18"/>
                <w:rFonts w:ascii="宋体" w:eastAsia="宋体" w:hAnsi="宋体" w:hint="default"/>
              </w:rPr>
              <w:t>599.45</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7</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邮电费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71,38</w:t>
            </w:r>
            <w:r>
              <w:rPr>
                <w:color w:val="000000"/>
                <w:position w:val="0"/>
                <w:sz w:val="18"/>
                <w:szCs w:val="18"/>
                <w:rFonts w:ascii="宋体" w:eastAsia="Arial" w:hAnsi="Arial" w:hint="default"/>
              </w:rPr>
              <w:t>4.88</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31008</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物资储备</w:t>
            </w:r>
          </w:p>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30109</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职业年金缴费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25,39</w:t>
            </w:r>
            <w:r>
              <w:rPr>
                <w:color w:val="000000"/>
                <w:position w:val="0"/>
                <w:sz w:val="18"/>
                <w:szCs w:val="18"/>
                <w:rFonts w:ascii="宋体" w:eastAsia="宋体" w:hAnsi="宋体" w:hint="default"/>
              </w:rPr>
              <w:t>8.90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8</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取暖费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200,71</w:t>
            </w:r>
            <w:r>
              <w:rPr>
                <w:color w:val="000000"/>
                <w:position w:val="0"/>
                <w:sz w:val="18"/>
                <w:szCs w:val="18"/>
                <w:rFonts w:ascii="宋体" w:eastAsia="Arial" w:hAnsi="Arial" w:hint="default"/>
              </w:rPr>
              <w:t>4.94</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31009</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土地补偿</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30110</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职工基本医疗保险缴费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658,97</w:t>
            </w:r>
            <w:r>
              <w:rPr>
                <w:color w:val="000000"/>
                <w:position w:val="0"/>
                <w:sz w:val="18"/>
                <w:szCs w:val="18"/>
                <w:rFonts w:ascii="宋体" w:eastAsia="宋体" w:hAnsi="宋体" w:hint="default"/>
              </w:rPr>
              <w:t>0.54</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w:t>
            </w:r>
            <w:r>
              <w:rPr>
                <w:color w:val="000000"/>
                <w:position w:val="0"/>
                <w:sz w:val="18"/>
                <w:szCs w:val="18"/>
                <w:rFonts w:ascii="宋体" w:eastAsia="宋体" w:hAnsi="宋体" w:hint="default"/>
              </w:rPr>
              <w:t>9</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物业管理费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402,32</w:t>
            </w:r>
            <w:r>
              <w:rPr>
                <w:color w:val="000000"/>
                <w:position w:val="0"/>
                <w:sz w:val="18"/>
                <w:szCs w:val="18"/>
                <w:rFonts w:ascii="宋体" w:eastAsia="Arial" w:hAnsi="Arial" w:hint="default"/>
              </w:rPr>
              <w:t>5.20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31010</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安置补助</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30111</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公务医疗补助缴费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468,50</w:t>
            </w:r>
            <w:r>
              <w:rPr>
                <w:color w:val="000000"/>
                <w:position w:val="0"/>
                <w:sz w:val="18"/>
                <w:szCs w:val="18"/>
                <w:rFonts w:ascii="宋体" w:eastAsia="宋体" w:hAnsi="宋体" w:hint="default"/>
              </w:rPr>
              <w:t>0.86</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1</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差旅费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582,38</w:t>
            </w:r>
            <w:r>
              <w:rPr>
                <w:color w:val="000000"/>
                <w:position w:val="0"/>
                <w:sz w:val="18"/>
                <w:szCs w:val="18"/>
                <w:rFonts w:ascii="宋体" w:eastAsia="Arial" w:hAnsi="Arial" w:hint="default"/>
              </w:rPr>
              <w:t>1.36</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31011</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地上附着物和青苗</w:t>
            </w:r>
            <w:r>
              <w:rPr>
                <w:color w:val="000000"/>
                <w:position w:val="0"/>
                <w:sz w:val="18"/>
                <w:szCs w:val="18"/>
                <w:rFonts w:ascii="宋体" w:eastAsia="宋体" w:hAnsi="宋体" w:hint="default"/>
              </w:rPr>
              <w:t>补偿</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30112</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其他社会保障缴费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21,97</w:t>
            </w:r>
            <w:r>
              <w:rPr>
                <w:color w:val="000000"/>
                <w:position w:val="0"/>
                <w:sz w:val="18"/>
                <w:szCs w:val="18"/>
                <w:rFonts w:ascii="宋体" w:eastAsia="宋体" w:hAnsi="宋体" w:hint="default"/>
              </w:rPr>
              <w:t>4.43</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2</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因公出国（境）</w:t>
            </w:r>
            <w:r>
              <w:rPr>
                <w:color w:val="000000"/>
                <w:position w:val="0"/>
                <w:sz w:val="18"/>
                <w:szCs w:val="18"/>
                <w:rFonts w:ascii="宋体" w:eastAsia="宋体" w:hAnsi="宋体" w:hint="default"/>
              </w:rPr>
              <w:t>费用</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36,55</w:t>
            </w:r>
            <w:r>
              <w:rPr>
                <w:color w:val="000000"/>
                <w:position w:val="0"/>
                <w:sz w:val="18"/>
                <w:szCs w:val="18"/>
                <w:rFonts w:ascii="宋体" w:eastAsia="Arial" w:hAnsi="Arial" w:hint="default"/>
              </w:rPr>
              <w:t>6.80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31012</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拆迁补偿</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30113</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住房公积金</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1,213,</w:t>
            </w:r>
            <w:r>
              <w:rPr>
                <w:color w:val="000000"/>
                <w:position w:val="0"/>
                <w:sz w:val="18"/>
                <w:szCs w:val="18"/>
                <w:rFonts w:ascii="宋体" w:eastAsia="宋体" w:hAnsi="宋体" w:hint="default"/>
              </w:rPr>
              <w:t>294.00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3</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维修(护)费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87,49</w:t>
            </w:r>
            <w:r>
              <w:rPr>
                <w:color w:val="000000"/>
                <w:position w:val="0"/>
                <w:sz w:val="18"/>
                <w:szCs w:val="18"/>
                <w:rFonts w:ascii="宋体" w:eastAsia="Arial" w:hAnsi="Arial" w:hint="default"/>
              </w:rPr>
              <w:t>6.00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31013</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公务用车购置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30114</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医疗费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5,988.</w:t>
            </w:r>
            <w:r>
              <w:rPr>
                <w:color w:val="000000"/>
                <w:position w:val="0"/>
                <w:sz w:val="18"/>
                <w:szCs w:val="18"/>
                <w:rFonts w:ascii="宋体" w:eastAsia="宋体" w:hAnsi="宋体" w:hint="default"/>
              </w:rPr>
              <w:t>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4</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租赁费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31019</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其他交通工具购置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30199</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其他工资福利支出</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2,068,</w:t>
            </w:r>
            <w:r>
              <w:rPr>
                <w:color w:val="000000"/>
                <w:position w:val="0"/>
                <w:sz w:val="18"/>
                <w:szCs w:val="18"/>
                <w:rFonts w:ascii="宋体" w:eastAsia="宋体" w:hAnsi="宋体" w:hint="default"/>
              </w:rPr>
              <w:t>235.80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5</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会议费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3,500.</w:t>
            </w:r>
            <w:r>
              <w:rPr>
                <w:color w:val="000000"/>
                <w:position w:val="0"/>
                <w:sz w:val="18"/>
                <w:szCs w:val="18"/>
                <w:rFonts w:ascii="宋体" w:eastAsia="Arial" w:hAnsi="Arial" w:hint="default"/>
              </w:rPr>
              <w:t>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31021</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文物和陈列品购置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对个人和家庭的补助</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4,573,</w:t>
            </w:r>
            <w:r>
              <w:rPr>
                <w:color w:val="000000"/>
                <w:position w:val="0"/>
                <w:sz w:val="18"/>
                <w:szCs w:val="18"/>
                <w:rFonts w:ascii="宋体" w:eastAsia="宋体" w:hAnsi="宋体" w:hint="default"/>
              </w:rPr>
              <w:t>811.08</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6</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培训费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181,68</w:t>
            </w:r>
            <w:r>
              <w:rPr>
                <w:color w:val="000000"/>
                <w:position w:val="0"/>
                <w:sz w:val="18"/>
                <w:szCs w:val="18"/>
                <w:rFonts w:ascii="宋体" w:eastAsia="Arial" w:hAnsi="Arial" w:hint="default"/>
              </w:rPr>
              <w:t>1.22</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31022</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无形资产购置</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30301</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离休费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776,42</w:t>
            </w:r>
            <w:r>
              <w:rPr>
                <w:color w:val="000000"/>
                <w:position w:val="0"/>
                <w:sz w:val="18"/>
                <w:szCs w:val="18"/>
                <w:rFonts w:ascii="宋体" w:eastAsia="宋体" w:hAnsi="宋体" w:hint="default"/>
              </w:rPr>
              <w:t>9.76</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7</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公务接待费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19,15</w:t>
            </w:r>
            <w:r>
              <w:rPr>
                <w:color w:val="000000"/>
                <w:position w:val="0"/>
                <w:sz w:val="18"/>
                <w:szCs w:val="18"/>
                <w:rFonts w:ascii="宋体" w:eastAsia="Arial" w:hAnsi="Arial" w:hint="default"/>
              </w:rPr>
              <w:t>6.00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31099</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其他资本性支出</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30302</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退休费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2,298,</w:t>
            </w:r>
            <w:r>
              <w:rPr>
                <w:color w:val="000000"/>
                <w:position w:val="0"/>
                <w:sz w:val="18"/>
                <w:szCs w:val="18"/>
                <w:rFonts w:ascii="宋体" w:eastAsia="宋体" w:hAnsi="宋体" w:hint="default"/>
              </w:rPr>
              <w:t>060.12</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w:t>
            </w:r>
            <w:r>
              <w:rPr>
                <w:color w:val="000000"/>
                <w:position w:val="0"/>
                <w:sz w:val="18"/>
                <w:szCs w:val="18"/>
                <w:rFonts w:ascii="宋体" w:eastAsia="宋体" w:hAnsi="宋体" w:hint="default"/>
              </w:rPr>
              <w:t>8</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专用材料费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对企事业单位的补</w:t>
            </w:r>
            <w:r>
              <w:rPr>
                <w:color w:val="000000"/>
                <w:position w:val="0"/>
                <w:sz w:val="18"/>
                <w:szCs w:val="18"/>
                <w:rFonts w:ascii="宋体" w:eastAsia="宋体" w:hAnsi="宋体" w:hint="default"/>
              </w:rPr>
              <w:t>贴</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30303</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退职（役）费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w:t>
            </w:r>
            <w:r>
              <w:rPr>
                <w:color w:val="000000"/>
                <w:position w:val="0"/>
                <w:sz w:val="18"/>
                <w:szCs w:val="18"/>
                <w:rFonts w:ascii="宋体" w:eastAsia="宋体" w:hAnsi="宋体" w:hint="default"/>
              </w:rPr>
              <w:t>4</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被装购置费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31201</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企业政策性补贴</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30304</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抚恤金</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1,400,</w:t>
            </w:r>
            <w:r>
              <w:rPr>
                <w:color w:val="000000"/>
                <w:position w:val="0"/>
                <w:sz w:val="18"/>
                <w:szCs w:val="18"/>
                <w:rFonts w:ascii="宋体" w:eastAsia="宋体" w:hAnsi="宋体" w:hint="default"/>
              </w:rPr>
              <w:t>117.00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w:t>
            </w:r>
            <w:r>
              <w:rPr>
                <w:color w:val="000000"/>
                <w:position w:val="0"/>
                <w:sz w:val="18"/>
                <w:szCs w:val="18"/>
                <w:rFonts w:ascii="宋体" w:eastAsia="宋体" w:hAnsi="宋体" w:hint="default"/>
              </w:rPr>
              <w:t>5</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专用燃料费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31203</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事业单位补贴</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30305</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生活补助</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63,24</w:t>
            </w:r>
            <w:r>
              <w:rPr>
                <w:color w:val="000000"/>
                <w:position w:val="0"/>
                <w:sz w:val="18"/>
                <w:szCs w:val="18"/>
                <w:rFonts w:ascii="宋体" w:eastAsia="宋体" w:hAnsi="宋体" w:hint="default"/>
              </w:rPr>
              <w:t>7.80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w:t>
            </w:r>
            <w:r>
              <w:rPr>
                <w:color w:val="000000"/>
                <w:position w:val="0"/>
                <w:sz w:val="18"/>
                <w:szCs w:val="18"/>
                <w:rFonts w:ascii="宋体" w:eastAsia="宋体" w:hAnsi="宋体" w:hint="default"/>
              </w:rPr>
              <w:t>6</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劳务费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193,21</w:t>
            </w:r>
            <w:r>
              <w:rPr>
                <w:color w:val="000000"/>
                <w:position w:val="0"/>
                <w:sz w:val="18"/>
                <w:szCs w:val="18"/>
                <w:rFonts w:ascii="宋体" w:eastAsia="Arial" w:hAnsi="Arial" w:hint="default"/>
              </w:rPr>
              <w:t>4.26</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31204</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财政贴息</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30306</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救济费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w:t>
            </w:r>
            <w:r>
              <w:rPr>
                <w:color w:val="000000"/>
                <w:position w:val="0"/>
                <w:sz w:val="18"/>
                <w:szCs w:val="18"/>
                <w:rFonts w:ascii="宋体" w:eastAsia="宋体" w:hAnsi="宋体" w:hint="default"/>
              </w:rPr>
              <w:t>7</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委托业务费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18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31205</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其他对企事业单位</w:t>
            </w:r>
            <w:r>
              <w:rPr>
                <w:color w:val="000000"/>
                <w:position w:val="0"/>
                <w:sz w:val="18"/>
                <w:szCs w:val="18"/>
                <w:rFonts w:ascii="宋体" w:eastAsia="宋体" w:hAnsi="宋体" w:hint="default"/>
              </w:rPr>
              <w:t>的补贴</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30307</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医疗费</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3,760.</w:t>
            </w:r>
            <w:r>
              <w:rPr>
                <w:color w:val="000000"/>
                <w:position w:val="0"/>
                <w:sz w:val="18"/>
                <w:szCs w:val="18"/>
                <w:rFonts w:ascii="宋体" w:eastAsia="宋体" w:hAnsi="宋体" w:hint="default"/>
              </w:rPr>
              <w:t>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w:t>
            </w:r>
            <w:r>
              <w:rPr>
                <w:color w:val="000000"/>
                <w:position w:val="0"/>
                <w:sz w:val="18"/>
                <w:szCs w:val="18"/>
                <w:rFonts w:ascii="宋体" w:eastAsia="宋体" w:hAnsi="宋体" w:hint="default"/>
              </w:rPr>
              <w:t>8</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工会经费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112,26</w:t>
            </w:r>
            <w:r>
              <w:rPr>
                <w:color w:val="000000"/>
                <w:position w:val="0"/>
                <w:sz w:val="18"/>
                <w:szCs w:val="18"/>
                <w:rFonts w:ascii="宋体" w:eastAsia="Arial" w:hAnsi="Arial" w:hint="default"/>
              </w:rPr>
              <w:t>8.65</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31299</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其他对企业补助</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30308</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助学金</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w:t>
            </w:r>
            <w:r>
              <w:rPr>
                <w:color w:val="000000"/>
                <w:position w:val="0"/>
                <w:sz w:val="18"/>
                <w:szCs w:val="18"/>
                <w:rFonts w:ascii="宋体" w:eastAsia="宋体" w:hAnsi="宋体" w:hint="default"/>
              </w:rPr>
              <w:t>9</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福利费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4,350</w:t>
            </w: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313</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对社会保障基金补</w:t>
            </w:r>
            <w:r>
              <w:rPr>
                <w:color w:val="000000"/>
                <w:position w:val="0"/>
                <w:sz w:val="18"/>
                <w:szCs w:val="18"/>
                <w:rFonts w:ascii="宋体" w:eastAsia="宋体" w:hAnsi="宋体" w:hint="default"/>
              </w:rPr>
              <w:t>助</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30309</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奖励金</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24,00</w:t>
            </w:r>
            <w:r>
              <w:rPr>
                <w:color w:val="000000"/>
                <w:position w:val="0"/>
                <w:sz w:val="18"/>
                <w:szCs w:val="18"/>
                <w:rFonts w:ascii="宋体" w:eastAsia="宋体" w:hAnsi="宋体" w:hint="default"/>
              </w:rPr>
              <w:t>0.00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3023</w:t>
            </w:r>
            <w:r>
              <w:rPr>
                <w:color w:val="000000"/>
                <w:position w:val="0"/>
                <w:sz w:val="18"/>
                <w:szCs w:val="18"/>
                <w:rFonts w:ascii="宋体" w:eastAsia="宋体" w:hAnsi="宋体" w:hint="default"/>
              </w:rPr>
              <w:t>1</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公务用车运行</w:t>
            </w:r>
            <w:r>
              <w:rPr>
                <w:color w:val="000000"/>
                <w:position w:val="0"/>
                <w:sz w:val="18"/>
                <w:szCs w:val="18"/>
                <w:rFonts w:ascii="宋体" w:eastAsia="宋体" w:hAnsi="宋体" w:hint="default"/>
              </w:rPr>
              <w:t>维护费</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169,93</w:t>
            </w:r>
            <w:r>
              <w:rPr>
                <w:color w:val="000000"/>
                <w:position w:val="0"/>
                <w:sz w:val="18"/>
                <w:szCs w:val="18"/>
                <w:rFonts w:ascii="宋体" w:eastAsia="Arial" w:hAnsi="Arial" w:hint="default"/>
              </w:rPr>
              <w:t>9.68</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31302</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对社会保险基金补</w:t>
            </w:r>
            <w:r>
              <w:rPr>
                <w:color w:val="000000"/>
                <w:position w:val="0"/>
                <w:sz w:val="18"/>
                <w:szCs w:val="18"/>
                <w:rFonts w:ascii="宋体" w:eastAsia="宋体" w:hAnsi="宋体" w:hint="default"/>
              </w:rPr>
              <w:t>助</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30310</w:t>
            </w: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生产补贴</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3023</w:t>
            </w:r>
            <w:r>
              <w:rPr>
                <w:color w:val="000000"/>
                <w:position w:val="0"/>
                <w:sz w:val="18"/>
                <w:szCs w:val="18"/>
                <w:rFonts w:ascii="宋体" w:eastAsia="宋体" w:hAnsi="宋体" w:hint="default"/>
              </w:rPr>
              <w:t>9</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其他交通费用</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1,344,</w:t>
            </w:r>
            <w:r>
              <w:rPr>
                <w:color w:val="000000"/>
                <w:position w:val="0"/>
                <w:sz w:val="18"/>
                <w:szCs w:val="18"/>
                <w:rFonts w:ascii="宋体" w:eastAsia="Arial" w:hAnsi="Arial" w:hint="default"/>
              </w:rPr>
              <w:t>812.00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31303</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补充全国社会保障</w:t>
            </w:r>
            <w:r>
              <w:rPr>
                <w:color w:val="000000"/>
                <w:position w:val="0"/>
                <w:sz w:val="18"/>
                <w:szCs w:val="18"/>
                <w:rFonts w:ascii="宋体" w:eastAsia="宋体" w:hAnsi="宋体" w:hint="default"/>
              </w:rPr>
              <w:t>基金</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30399</w:t>
            </w:r>
          </w:p>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对其他个人和家庭的补</w:t>
            </w:r>
            <w:r>
              <w:rPr>
                <w:color w:val="000000"/>
                <w:position w:val="0"/>
                <w:sz w:val="18"/>
                <w:szCs w:val="18"/>
                <w:rFonts w:ascii="宋体" w:eastAsia="宋体" w:hAnsi="宋体" w:hint="default"/>
              </w:rPr>
              <w:t>助支出</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8,096.</w:t>
            </w:r>
            <w:r>
              <w:rPr>
                <w:color w:val="000000"/>
                <w:position w:val="0"/>
                <w:sz w:val="18"/>
                <w:szCs w:val="18"/>
                <w:rFonts w:ascii="宋体" w:eastAsia="宋体" w:hAnsi="宋体" w:hint="default"/>
              </w:rPr>
              <w:t>40</w:t>
            </w: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3024</w:t>
            </w:r>
            <w:r>
              <w:rPr>
                <w:color w:val="000000"/>
                <w:position w:val="0"/>
                <w:sz w:val="18"/>
                <w:szCs w:val="18"/>
                <w:rFonts w:ascii="宋体" w:eastAsia="宋体" w:hAnsi="宋体" w:hint="default"/>
              </w:rPr>
              <w:t>0</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p>
          <w:tbl>
            <w:tblID w:val="0"/>
            <w:tblPr>
              <w:tblStyle w:val="PO37"/>
              <w:tblpPr w:leftFromText="180" w:rightFromText="180" w:vertAnchor="text" w:horzAnchor="page" w:tblpX="1407" w:tblpY="-9149"/>
              <w:tblOverlap w:val="never"/>
              <w:tblCellMar>
                <w:left w:w="0" w:type="dxa"/>
                <w:top w:w="0" w:type="dxa"/>
                <w:right w:w="0" w:type="dxa"/>
                <w:bottom w:w="0" w:type="dxa"/>
              </w:tblCellMar>
              <w:tblW w:w="13904" w:type="dxa"/>
              <w:tblLook w:val="000000" w:firstRow="0" w:lastRow="0" w:firstColumn="0" w:lastColumn="0" w:noHBand="0" w:noVBand="0"/>
              <w:tblLayout w:type="fixed"/>
            </w:tblPr>
            <w:tblGrid>
              <w:gridCol w:w="13904"/>
            </w:tblGrid>
            <w:tr>
              <w:trPr>
                <w:trHeight w:hRule="exact" w:val="258"/>
                <w:hidden w:val="0"/>
              </w:trPr>
              <w:tc>
                <w:tcPr>
                  <w:tcW w:type="dxa" w:w="1390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税金及附加费用</w:t>
                  </w:r>
                </w:p>
              </w:tc>
            </w:tr>
          </w:tbl>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其他支出</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3029</w:t>
            </w:r>
            <w:r>
              <w:rPr>
                <w:color w:val="000000"/>
                <w:position w:val="0"/>
                <w:sz w:val="18"/>
                <w:szCs w:val="18"/>
                <w:rFonts w:ascii="宋体" w:eastAsia="宋体" w:hAnsi="宋体" w:hint="default"/>
              </w:rPr>
              <w:t>9</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其他商品和服</w:t>
            </w:r>
            <w:r>
              <w:rPr>
                <w:color w:val="000000"/>
                <w:position w:val="0"/>
                <w:sz w:val="18"/>
                <w:szCs w:val="18"/>
                <w:rFonts w:ascii="宋体" w:eastAsia="宋体" w:hAnsi="宋体" w:hint="default"/>
              </w:rPr>
              <w:t>务支出</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440,11</w:t>
            </w:r>
            <w:r>
              <w:rPr>
                <w:color w:val="000000"/>
                <w:position w:val="0"/>
                <w:sz w:val="18"/>
                <w:szCs w:val="18"/>
                <w:rFonts w:ascii="宋体" w:eastAsia="Arial" w:hAnsi="Arial" w:hint="default"/>
              </w:rPr>
              <w:t>0.80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39906</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赠与</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债务利息及费</w:t>
            </w:r>
            <w:r>
              <w:rPr>
                <w:color w:val="000000"/>
                <w:position w:val="0"/>
                <w:sz w:val="18"/>
                <w:szCs w:val="18"/>
                <w:rFonts w:ascii="宋体" w:eastAsia="宋体" w:hAnsi="宋体" w:hint="default"/>
              </w:rPr>
              <w:t>用支出</w:t>
            </w:r>
          </w:p>
        </w:tc>
        <w:tc>
          <w:tcPr>
            <w:tcW w:type="dxa" w:w="121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39907</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国家赔偿费用支出</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w:t>
            </w:r>
            <w:r>
              <w:rPr>
                <w:color w:val="000000"/>
                <w:position w:val="0"/>
                <w:sz w:val="18"/>
                <w:szCs w:val="18"/>
                <w:rFonts w:ascii="宋体" w:eastAsia="宋体" w:hAnsi="宋体" w:hint="default"/>
              </w:rPr>
              <w:t>1</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国内债务付息</w:t>
            </w:r>
          </w:p>
        </w:tc>
        <w:tc>
          <w:tcPr>
            <w:tcW w:type="dxa" w:w="1215"/>
            <w:tcMar>
              <w:left w:w="12" w:type="dxa"/>
              <w:right w:w="12" w:type="dxa"/>
              <w:top w:w="12" w:type="dxa"/>
            </w:tcMar>
            <w:vAlign w:val="bottom"/>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180" w:firstLine="0"/>
              <w:tabs>
                <w:tab w:val="left" w:pos="599"/>
                <w:tab w:val="right" w:pos="1191"/>
              </w:tabs>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ab/>
            </w:r>
            <w:r>
              <w:rPr>
                <w:color w:val="000000"/>
                <w:position w:val="0"/>
                <w:sz w:val="18"/>
                <w:szCs w:val="18"/>
                <w:rFonts w:ascii="宋体" w:eastAsia="Arial" w:hAnsi="Arial" w:hint="default"/>
              </w:rPr>
              <w:t xml:space="preserve">  </w:t>
            </w:r>
            <w:r>
              <w:rPr>
                <w:color w:val="000000"/>
                <w:position w:val="0"/>
                <w:sz w:val="18"/>
                <w:szCs w:val="18"/>
                <w:rFonts w:ascii="宋体" w:eastAsia="Arial" w:hAnsi="Arial" w:hint="default"/>
              </w:rPr>
              <w:tab/>
            </w:r>
            <w:r>
              <w:rPr>
                <w:color w:val="000000"/>
                <w:position w:val="0"/>
                <w:sz w:val="18"/>
                <w:szCs w:val="18"/>
                <w:rFonts w:ascii="宋体" w:eastAsia="Arial" w:hAnsi="Arial" w:hint="default"/>
              </w:rPr>
              <w:t>0.</w:t>
            </w:r>
            <w:r>
              <w:rPr>
                <w:color w:val="000000"/>
                <w:position w:val="0"/>
                <w:sz w:val="18"/>
                <w:szCs w:val="18"/>
                <w:rFonts w:ascii="宋体" w:eastAsia="Arial" w:hAnsi="Arial" w:hint="default"/>
              </w:rPr>
              <w:t>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99908</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对民间非营利组织和</w:t>
            </w:r>
            <w:r>
              <w:rPr>
                <w:color w:val="000000"/>
                <w:position w:val="0"/>
                <w:sz w:val="18"/>
                <w:szCs w:val="18"/>
                <w:rFonts w:ascii="宋体" w:eastAsia="宋体" w:hAnsi="宋体" w:hint="default"/>
              </w:rPr>
              <w:t>群众性自治组织补贴</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w:t>
            </w:r>
            <w:r>
              <w:rPr>
                <w:color w:val="000000"/>
                <w:position w:val="0"/>
                <w:sz w:val="18"/>
                <w:szCs w:val="18"/>
                <w:rFonts w:ascii="宋体" w:eastAsia="宋体" w:hAnsi="宋体" w:hint="default"/>
              </w:rPr>
              <w:t>2</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国外债务付息</w:t>
            </w:r>
          </w:p>
        </w:tc>
        <w:tc>
          <w:tcPr>
            <w:tcW w:type="dxa" w:w="1215"/>
            <w:tcMar>
              <w:left w:w="12" w:type="dxa"/>
              <w:right w:w="12" w:type="dxa"/>
              <w:top w:w="12" w:type="dxa"/>
            </w:tcMar>
            <w:vAlign w:val="bottom"/>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39999</w:t>
            </w: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其他支出</w:t>
            </w: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Arial" w:hAnsi="Arial" w:hint="default"/>
              </w:rPr>
              <w:t>0.00</w:t>
            </w: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w:t>
            </w:r>
            <w:r>
              <w:rPr>
                <w:color w:val="000000"/>
                <w:position w:val="0"/>
                <w:sz w:val="18"/>
                <w:szCs w:val="18"/>
                <w:rFonts w:ascii="宋体" w:eastAsia="宋体" w:hAnsi="宋体" w:hint="default"/>
              </w:rPr>
              <w:t>3</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国内债务发行费</w:t>
            </w:r>
            <w:r>
              <w:rPr>
                <w:color w:val="000000"/>
                <w:position w:val="0"/>
                <w:sz w:val="18"/>
                <w:szCs w:val="18"/>
                <w:rFonts w:ascii="宋体" w:eastAsia="宋体" w:hAnsi="宋体" w:hint="default"/>
              </w:rPr>
              <w:t>用</w:t>
            </w:r>
          </w:p>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1215"/>
            <w:tcMar>
              <w:left w:w="12" w:type="dxa"/>
              <w:right w:w="12" w:type="dxa"/>
              <w:top w:w="12" w:type="dxa"/>
            </w:tcMar>
            <w:vAlign w:val="bottom"/>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720" w:firstLine="0"/>
              <w:rPr>
                <w:color w:val="000000"/>
                <w:position w:val="0"/>
                <w:sz w:val="18"/>
                <w:szCs w:val="18"/>
                <w:rFonts w:ascii="宋体" w:eastAsia="宋体" w:hAnsi="宋体" w:hint="default"/>
              </w:rPr>
              <w:wordWrap w:val="off"/>
              <w:autoSpaceDE w:val="1"/>
              <w:autoSpaceDN w:val="1"/>
            </w:pPr>
            <w:r>
              <w:rPr>
                <w:color w:val="000000"/>
                <w:position w:val="0"/>
                <w:sz w:val="18"/>
                <w:szCs w:val="18"/>
                <w:rFonts w:ascii="宋体" w:eastAsia="宋体" w:hAnsi="宋体" w:hint="default"/>
              </w:rPr>
              <w:t xml:space="preserve"> </w:t>
            </w:r>
            <w:r>
              <w:rPr>
                <w:color w:val="000000"/>
                <w:position w:val="0"/>
                <w:sz w:val="18"/>
                <w:szCs w:val="18"/>
                <w:rFonts w:ascii="宋体" w:eastAsia="宋体" w:hAnsi="宋体" w:hint="default"/>
              </w:rPr>
              <w:t>0.</w:t>
            </w:r>
            <w:r>
              <w:rPr>
                <w:color w:val="000000"/>
                <w:position w:val="0"/>
                <w:sz w:val="18"/>
                <w:szCs w:val="18"/>
                <w:rFonts w:ascii="宋体" w:eastAsia="宋体" w:hAnsi="宋体" w:hint="default"/>
              </w:rPr>
              <w:t>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p>
        </w:tc>
        <w:tc>
          <w:tcPr>
            <w:tcW w:type="dxa" w:w="1530"/>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p>
        </w:tc>
      </w:tr>
      <w:tr>
        <w:trPr>
          <w:trHeight w:hRule="exact" w:val="238"/>
          <w:hidden w:val="0"/>
        </w:trPr>
        <w:tc>
          <w:tcPr>
            <w:tcW w:type="dxa" w:w="980"/>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82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95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w:t>
            </w:r>
            <w:r>
              <w:rPr>
                <w:color w:val="000000"/>
                <w:position w:val="0"/>
                <w:sz w:val="18"/>
                <w:szCs w:val="18"/>
                <w:rFonts w:ascii="宋体" w:eastAsia="宋体" w:hAnsi="宋体" w:hint="default"/>
              </w:rPr>
              <w:t>4</w:t>
            </w:r>
          </w:p>
        </w:tc>
        <w:tc>
          <w:tcPr>
            <w:tcW w:type="dxa" w:w="1875"/>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国外债务发行费</w:t>
            </w:r>
            <w:r>
              <w:rPr>
                <w:color w:val="000000"/>
                <w:position w:val="0"/>
                <w:sz w:val="18"/>
                <w:szCs w:val="18"/>
                <w:rFonts w:ascii="宋体" w:eastAsia="宋体" w:hAnsi="宋体" w:hint="default"/>
              </w:rPr>
              <w:t>用</w:t>
            </w:r>
          </w:p>
        </w:tc>
        <w:tc>
          <w:tcPr>
            <w:tcW w:type="dxa" w:w="1215"/>
            <w:tcMar>
              <w:left w:w="12" w:type="dxa"/>
              <w:right w:w="12" w:type="dxa"/>
              <w:top w:w="12" w:type="dxa"/>
            </w:tcMar>
            <w:vAlign w:val="bottom"/>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18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 xml:space="preserve"> 0.00</w:t>
            </w:r>
          </w:p>
        </w:tc>
        <w:tc>
          <w:tcPr>
            <w:tcW w:type="dxa" w:w="108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226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p>
        </w:tc>
        <w:tc>
          <w:tcPr>
            <w:tcW w:type="dxa" w:w="15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Arial" w:eastAsia="Arial" w:hAnsi="Arial" w:hint="default"/>
              </w:rPr>
              <w:autoSpaceDE w:val="1"/>
              <w:autoSpaceDN w:val="1"/>
            </w:pPr>
          </w:p>
        </w:tc>
      </w:tr>
      <w:tr>
        <w:trPr>
          <w:trHeight w:hRule="exact" w:val="238"/>
          <w:hidden w:val="0"/>
        </w:trPr>
        <w:tc>
          <w:tcPr>
            <w:tcW w:type="dxa" w:w="3800"/>
            <w:tcMar>
              <w:left w:w="12" w:type="dxa"/>
              <w:right w:w="12" w:type="dxa"/>
              <w:top w:w="12" w:type="dxa"/>
            </w:tcMar>
            <w:vAlign w:val="center"/>
            <w:gridSpan w:val="2"/>
            <w:tcBorders>
              <w:bottom w:val="single" w:color="auto" w:sz="4"/>
              <w:left w:val="single" w:color="auto" w:sz="8"/>
              <w:right w:val="single" w:color="auto" w:sz="4"/>
              <w:top w:val="single" w:color="auto" w:sz="4"/>
            </w:tcBorders>
            <w:shd w:val="clear" w:color="000000"/>
          </w:tcPr>
          <w:p>
            <w:pPr>
              <w:numPr>
                <w:ilvl w:val="0"/>
                <w:numId w:val="0"/>
              </w:numPr>
              <w:jc w:val="both"/>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人员经费合计</w:t>
            </w:r>
          </w:p>
        </w:tc>
        <w:tc>
          <w:tcPr>
            <w:tcW w:type="dxa" w:w="1315"/>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b w:val="1"/>
                <w:color w:val="000000"/>
                <w:position w:val="0"/>
                <w:sz w:val="18"/>
                <w:szCs w:val="18"/>
                <w:rFonts w:ascii="宋体" w:eastAsia="宋体" w:hAnsi="宋体" w:hint="default"/>
              </w:rPr>
              <w:t xml:space="preserve"> </w:t>
            </w:r>
            <w:r>
              <w:rPr>
                <w:color w:val="000000"/>
                <w:position w:val="0"/>
                <w:sz w:val="18"/>
                <w:szCs w:val="18"/>
                <w:rFonts w:ascii="宋体" w:eastAsia="宋体" w:hAnsi="宋体" w:hint="default"/>
              </w:rPr>
              <w:t>24,49</w:t>
            </w:r>
            <w:r>
              <w:rPr>
                <w:color w:val="000000"/>
                <w:position w:val="0"/>
                <w:sz w:val="18"/>
                <w:szCs w:val="18"/>
                <w:rFonts w:ascii="宋体" w:eastAsia="宋体" w:hAnsi="宋体" w:hint="default"/>
              </w:rPr>
              <w:t>4,584.</w:t>
            </w:r>
            <w:r>
              <w:rPr>
                <w:color w:val="000000"/>
                <w:position w:val="0"/>
                <w:sz w:val="18"/>
                <w:szCs w:val="18"/>
                <w:rFonts w:ascii="宋体" w:eastAsia="宋体" w:hAnsi="宋体" w:hint="default"/>
              </w:rPr>
              <w:t>06</w:t>
            </w:r>
          </w:p>
        </w:tc>
        <w:tc>
          <w:tcPr>
            <w:tcW w:type="dxa" w:w="7385"/>
            <w:tcMar>
              <w:top w:w="12" w:type="dxa"/>
            </w:tcMar>
            <w:vAlign w:val="bottom"/>
            <w:gridSpan w:val="6"/>
            <w:tcBorders>
              <w:bottom w:val="single" w:color="auto" w:sz="4"/>
              <w:left w:val="single" w:color="auto" w:sz="4"/>
              <w:right w:val="single" w:color="auto" w:sz="4"/>
              <w:top w:val="single" w:color="auto" w:sz="4"/>
            </w:tcBorders>
            <w:shd w:val="clear" w:color="000000"/>
          </w:tcPr>
          <w:p>
            <w:pPr>
              <w:numPr>
                <w:ilvl w:val="0"/>
                <w:numId w:val="0"/>
              </w:numPr>
              <w:jc w:val="left"/>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公用经费合计</w:t>
            </w:r>
          </w:p>
        </w:tc>
        <w:tc>
          <w:tcPr>
            <w:tcW w:type="dxa" w:w="15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exact" w:line="180" w:before="0" w:after="16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Arial" w:hAnsi="Arial" w:hint="default"/>
              </w:rPr>
              <w:t>4,196,5</w:t>
            </w:r>
            <w:r>
              <w:rPr>
                <w:color w:val="000000"/>
                <w:position w:val="0"/>
                <w:sz w:val="18"/>
                <w:szCs w:val="18"/>
                <w:rFonts w:ascii="宋体" w:eastAsia="Arial" w:hAnsi="Arial" w:hint="default"/>
              </w:rPr>
              <w:t>12.98</w:t>
            </w:r>
          </w:p>
        </w:tc>
      </w:tr>
      <w:tr>
        <w:trPr>
          <w:trHeight w:hRule="exact" w:val="238"/>
          <w:hidden w:val="0"/>
        </w:trPr>
        <w:tc>
          <w:tcPr>
            <w:tcW w:type="dxa" w:w="3800"/>
            <w:tcMar>
              <w:left w:w="12" w:type="dxa"/>
              <w:right w:w="12" w:type="dxa"/>
              <w:top w:w="12" w:type="dxa"/>
            </w:tcMar>
            <w:vAlign w:val="center"/>
            <w:gridSpan w:val="2"/>
            <w:tcBorders>
              <w:bottom w:val="single" w:color="auto" w:sz="8"/>
              <w:left w:val="single" w:color="auto" w:sz="8"/>
              <w:right w:val="single" w:color="auto" w:sz="4"/>
              <w:top w:val="single" w:color="auto" w:sz="4"/>
            </w:tcBorders>
            <w:shd w:val="clear" w:color="000000"/>
          </w:tcPr>
          <w:p>
            <w:pPr>
              <w:numPr>
                <w:ilvl w:val="0"/>
                <w:numId w:val="0"/>
              </w:numPr>
              <w:jc w:val="center"/>
              <w:spacing w:lineRule="exact" w:line="18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合       计</w:t>
            </w:r>
          </w:p>
        </w:tc>
        <w:tc>
          <w:tcPr>
            <w:tcW w:type="dxa" w:w="10230"/>
            <w:tcMar>
              <w:left w:w="12" w:type="dxa"/>
              <w:right w:w="12" w:type="dxa"/>
              <w:top w:w="12" w:type="dxa"/>
            </w:tcMar>
            <w:vAlign w:val="center"/>
            <w:gridSpan w:val="9"/>
            <w:tcBorders>
              <w:bottom w:val="single" w:color="auto" w:sz="8"/>
              <w:left w:val="single" w:color="auto" w:sz="4"/>
              <w:right w:val="single" w:color="auto" w:sz="4"/>
              <w:top w:val="single" w:color="auto" w:sz="4"/>
            </w:tcBorders>
            <w:shd w:val="clear" w:color="000000"/>
          </w:tcPr>
          <w:p>
            <w:pPr>
              <w:numPr>
                <w:ilvl w:val="0"/>
                <w:numId w:val="0"/>
              </w:numPr>
              <w:jc w:val="center"/>
              <w:spacing w:lineRule="exact" w:line="180" w:before="0" w:after="160"/>
              <w:ind w:right="0" w:firstLine="0"/>
              <w:rPr>
                <w:b w:val="1"/>
                <w:color w:val="auto"/>
                <w:position w:val="0"/>
                <w:sz w:val="18"/>
                <w:szCs w:val="18"/>
                <w:rFonts w:ascii="Arial" w:eastAsia="Arial" w:hAnsi="Arial" w:hint="default"/>
              </w:rPr>
              <w:autoSpaceDE w:val="1"/>
              <w:autoSpaceDN w:val="1"/>
            </w:pPr>
            <w:r>
              <w:rPr>
                <w:b w:val="1"/>
                <w:color w:val="auto"/>
                <w:position w:val="0"/>
                <w:sz w:val="18"/>
                <w:szCs w:val="18"/>
                <w:rFonts w:ascii="Arial" w:eastAsia="Arial" w:hAnsi="Arial" w:hint="default"/>
              </w:rPr>
              <w:t>28,691,097.04</w:t>
            </w:r>
          </w:p>
        </w:tc>
      </w:tr>
    </w:tbl>
    <w:p>
      <w:pPr>
        <w:numPr>
          <w:ilvl w:val="0"/>
          <w:numId w:val="0"/>
        </w:numPr>
        <w:jc w:val="both"/>
        <w:spacing w:lineRule="exact" w:line="400" w:before="0" w:after="160"/>
        <w:ind w:right="0" w:firstLine="0"/>
        <w:rPr>
          <w:color w:val="auto"/>
          <w:position w:val="0"/>
          <w:sz w:val="21"/>
          <w:szCs w:val="21"/>
          <w:rFonts w:ascii="Calibri" w:eastAsia="宋体" w:hAnsi="宋体" w:hint="default"/>
        </w:rPr>
        <w:autoSpaceDE w:val="1"/>
        <w:autoSpaceDN w:val="1"/>
      </w:pPr>
      <w:r>
        <w:rPr>
          <w:color w:val="000000"/>
          <w:position w:val="0"/>
          <w:sz w:val="22"/>
          <w:szCs w:val="22"/>
          <w:rFonts w:ascii="宋体" w:eastAsia="Arial" w:hAnsi="Arial" w:hint="default"/>
        </w:rPr>
        <w:t>注：本表反映部门本年度一般公共预算财政拨款基本支出明细情况，数据取自财决08-1表</w:t>
      </w:r>
    </w:p>
    <w:tbl>
      <w:tblID w:val="0"/>
      <w:tblPr>
        <w:tblStyle w:val="PO37"/>
        <w:tblpPr w:leftFromText="180" w:rightFromText="180" w:vertAnchor="text" w:horzAnchor="page" w:tblpX="1238" w:tblpY="-303"/>
        <w:tblOverlap w:val="never"/>
        <w:tblCellMar>
          <w:left w:w="108" w:type="dxa"/>
          <w:top w:w="0" w:type="dxa"/>
          <w:right w:w="108" w:type="dxa"/>
          <w:bottom w:w="0" w:type="dxa"/>
        </w:tblCellMar>
        <w:tblW w:w="13817" w:type="dxa"/>
        <w:tblLook w:val="000000" w:firstRow="0" w:lastRow="0" w:firstColumn="0" w:lastColumn="0" w:noHBand="0" w:noVBand="0"/>
        <w:tblLayout w:type="fixed"/>
      </w:tblPr>
      <w:tblGrid>
        <w:gridCol w:w="1133"/>
        <w:gridCol w:w="204"/>
        <w:gridCol w:w="1335"/>
        <w:gridCol w:w="1155"/>
        <w:gridCol w:w="750"/>
        <w:gridCol w:w="104"/>
        <w:gridCol w:w="1066"/>
        <w:gridCol w:w="1095"/>
        <w:gridCol w:w="1335"/>
        <w:gridCol w:w="96"/>
        <w:gridCol w:w="1049"/>
        <w:gridCol w:w="220"/>
        <w:gridCol w:w="622"/>
        <w:gridCol w:w="578"/>
        <w:gridCol w:w="645"/>
        <w:gridCol w:w="1200"/>
        <w:gridCol w:w="1230"/>
      </w:tblGrid>
      <w:tr>
        <w:trPr>
          <w:trHeight w:hRule="atleast" w:val="1200"/>
          <w:hidden w:val="0"/>
        </w:trPr>
        <w:tc>
          <w:tcPr>
            <w:tcW w:type="dxa" w:w="13817"/>
            <w:vAlign w:val="bottom"/>
            <w:gridSpan w:val="17"/>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b w:val="1"/>
                <w:color w:val="000000"/>
                <w:position w:val="0"/>
                <w:sz w:val="28"/>
                <w:szCs w:val="28"/>
                <w:rFonts w:ascii="宋体" w:eastAsia="宋体" w:hAnsi="宋体" w:hint="default"/>
              </w:rPr>
              <w:t>一般公共预算财政拨款“三公”经费支出决算表</w:t>
            </w:r>
          </w:p>
        </w:tc>
      </w:tr>
      <w:tr>
        <w:trPr>
          <w:trHeight w:hRule="atleast" w:val="300"/>
          <w:hidden w:val="0"/>
        </w:trPr>
        <w:tc>
          <w:tcPr>
            <w:tcW w:type="dxa" w:w="1133"/>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53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15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854"/>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66"/>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9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31"/>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49"/>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842"/>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23"/>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0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3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left="-340"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公开07表</w:t>
            </w:r>
          </w:p>
        </w:tc>
      </w:tr>
      <w:tr>
        <w:trPr>
          <w:trHeight w:hRule="atleast" w:val="300"/>
          <w:hidden w:val="0"/>
        </w:trPr>
        <w:tc>
          <w:tcPr>
            <w:tcW w:type="dxa" w:w="4681"/>
            <w:vAlign w:val="bottom"/>
            <w:gridSpan w:val="6"/>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24"/>
                <w:szCs w:val="24"/>
                <w:rFonts w:ascii="宋体" w:eastAsia="Arial" w:hAnsi="Arial" w:hint="default"/>
              </w:rPr>
              <w:t>公开部门：宁夏回族自治区商务厅</w:t>
            </w:r>
          </w:p>
        </w:tc>
        <w:tc>
          <w:tcPr>
            <w:tcW w:type="dxa" w:w="1066"/>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9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431"/>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049"/>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842"/>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23"/>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0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3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left="0" w:right="0" w:hanging="283"/>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金额单位：元</w:t>
            </w:r>
          </w:p>
        </w:tc>
      </w:tr>
      <w:tr>
        <w:trPr>
          <w:trHeight w:hRule="atleast" w:val="510"/>
          <w:hidden w:val="0"/>
        </w:trPr>
        <w:tc>
          <w:tcPr>
            <w:tcW w:type="dxa" w:w="6842"/>
            <w:vAlign w:val="center"/>
            <w:gridSpan w:val="8"/>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2018年度预算数</w:t>
            </w:r>
          </w:p>
        </w:tc>
        <w:tc>
          <w:tcPr>
            <w:tcW w:type="dxa" w:w="6975"/>
            <w:vAlign w:val="center"/>
            <w:gridSpan w:val="9"/>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2018年度决算数</w:t>
            </w:r>
          </w:p>
        </w:tc>
      </w:tr>
      <w:tr>
        <w:trPr>
          <w:trHeight w:hRule="atleast" w:val="570"/>
          <w:hidden w:val="0"/>
        </w:trPr>
        <w:tc>
          <w:tcPr>
            <w:tcW w:type="dxa" w:w="1337"/>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合计</w:t>
            </w:r>
          </w:p>
        </w:tc>
        <w:tc>
          <w:tcPr>
            <w:tcW w:type="dxa" w:w="1335"/>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因公出国</w:t>
            </w:r>
            <w:r>
              <w:rPr>
                <w:color w:val="000000"/>
                <w:position w:val="0"/>
                <w:sz w:val="18"/>
                <w:szCs w:val="18"/>
                <w:rFonts w:ascii="宋体" w:eastAsia="宋体" w:hAnsi="宋体" w:hint="default"/>
              </w:rPr>
              <w:t>（境）费</w:t>
            </w:r>
          </w:p>
        </w:tc>
        <w:tc>
          <w:tcPr>
            <w:tcW w:type="dxa" w:w="3075"/>
            <w:vAlign w:val="center"/>
            <w:gridSpan w:val="4"/>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公务用车购置及运行费</w:t>
            </w:r>
          </w:p>
        </w:tc>
        <w:tc>
          <w:tcPr>
            <w:tcW w:type="dxa" w:w="1095"/>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公务接</w:t>
            </w:r>
            <w:r>
              <w:rPr>
                <w:color w:val="000000"/>
                <w:position w:val="0"/>
                <w:sz w:val="18"/>
                <w:szCs w:val="18"/>
                <w:rFonts w:ascii="宋体" w:eastAsia="宋体" w:hAnsi="宋体" w:hint="default"/>
              </w:rPr>
              <w:t>待费</w:t>
            </w:r>
          </w:p>
        </w:tc>
        <w:tc>
          <w:tcPr>
            <w:tcW w:type="dxa" w:w="1335"/>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合计</w:t>
            </w:r>
          </w:p>
        </w:tc>
        <w:tc>
          <w:tcPr>
            <w:tcW w:type="dxa" w:w="1365"/>
            <w:vAlign w:val="center"/>
            <w:gridSpan w:val="3"/>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因公出国</w:t>
            </w:r>
            <w:r>
              <w:rPr>
                <w:color w:val="000000"/>
                <w:position w:val="0"/>
                <w:sz w:val="18"/>
                <w:szCs w:val="18"/>
                <w:rFonts w:ascii="宋体" w:eastAsia="宋体" w:hAnsi="宋体" w:hint="default"/>
              </w:rPr>
              <w:t>（境）费</w:t>
            </w:r>
          </w:p>
        </w:tc>
        <w:tc>
          <w:tcPr>
            <w:tcW w:type="dxa" w:w="3045"/>
            <w:vAlign w:val="center"/>
            <w:gridSpan w:val="4"/>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公务用车购置及运行费</w:t>
            </w:r>
          </w:p>
        </w:tc>
        <w:tc>
          <w:tcPr>
            <w:tcW w:type="dxa" w:w="1230"/>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公务接待</w:t>
            </w:r>
            <w:r>
              <w:rPr>
                <w:color w:val="000000"/>
                <w:position w:val="0"/>
                <w:sz w:val="18"/>
                <w:szCs w:val="18"/>
                <w:rFonts w:ascii="宋体" w:eastAsia="宋体" w:hAnsi="宋体" w:hint="default"/>
              </w:rPr>
              <w:t>费</w:t>
            </w:r>
          </w:p>
        </w:tc>
      </w:tr>
      <w:tr>
        <w:trPr>
          <w:trHeight w:hRule="atleast" w:val="570"/>
          <w:hidden w:val="0"/>
        </w:trPr>
        <w:tc>
          <w:tcPr>
            <w:tcW w:type="dxa" w:w="1337"/>
            <w:vAlign w:val="center"/>
            <w:gridSpan w:val="2"/>
            <w:vMerge/>
            <w:tcBorders>
              <w:bottom w:val="single" w:color="auto" w:sz="4"/>
              <w:left w:val="single" w:color="auto" w:sz="4"/>
              <w:right w:val="single" w:color="auto" w:sz="4"/>
              <w:top w:val="nil" w:color="auto"/>
            </w:tcBorders>
            <w:shd w:val="clear" w:color="000000"/>
          </w:tcPr>
          <w:p/>
        </w:tc>
        <w:tc>
          <w:tcPr>
            <w:tcW w:type="dxa" w:w="1335"/>
            <w:vAlign w:val="center"/>
            <w:vMerge/>
            <w:tcBorders>
              <w:bottom w:val="single" w:color="auto" w:sz="4"/>
              <w:left w:val="single" w:color="auto" w:sz="4"/>
              <w:right w:val="single" w:color="auto" w:sz="4"/>
              <w:top w:val="nil" w:color="auto"/>
            </w:tcBorders>
            <w:shd w:val="clear" w:color="000000"/>
          </w:tcPr>
          <w:p/>
        </w:tc>
        <w:tc>
          <w:tcPr>
            <w:tcW w:type="dxa" w:w="115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小计</w:t>
            </w:r>
          </w:p>
        </w:tc>
        <w:tc>
          <w:tcPr>
            <w:tcW w:type="dxa" w:w="750"/>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w:t>
            </w:r>
            <w:r>
              <w:rPr>
                <w:color w:val="000000"/>
                <w:position w:val="0"/>
                <w:sz w:val="18"/>
                <w:szCs w:val="18"/>
                <w:rFonts w:ascii="宋体" w:eastAsia="宋体" w:hAnsi="宋体" w:hint="default"/>
              </w:rPr>
              <w:t>用车</w:t>
            </w:r>
            <w:r>
              <w:rPr>
                <w:color w:val="000000"/>
                <w:position w:val="0"/>
                <w:sz w:val="18"/>
                <w:szCs w:val="18"/>
                <w:rFonts w:ascii="宋体" w:eastAsia="宋体" w:hAnsi="宋体" w:hint="default"/>
              </w:rPr>
              <w:t>购置</w:t>
            </w:r>
            <w:r>
              <w:rPr>
                <w:color w:val="000000"/>
                <w:position w:val="0"/>
                <w:sz w:val="18"/>
                <w:szCs w:val="18"/>
                <w:rFonts w:ascii="宋体" w:eastAsia="宋体" w:hAnsi="宋体" w:hint="default"/>
              </w:rPr>
              <w:t>费</w:t>
            </w:r>
          </w:p>
        </w:tc>
        <w:tc>
          <w:tcPr>
            <w:tcW w:type="dxa" w:w="1170"/>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公务用车</w:t>
            </w:r>
            <w:r>
              <w:rPr>
                <w:color w:val="000000"/>
                <w:position w:val="0"/>
                <w:sz w:val="18"/>
                <w:szCs w:val="18"/>
                <w:rFonts w:ascii="宋体" w:eastAsia="宋体" w:hAnsi="宋体" w:hint="default"/>
              </w:rPr>
              <w:t>运行费</w:t>
            </w:r>
          </w:p>
        </w:tc>
        <w:tc>
          <w:tcPr>
            <w:tcW w:type="dxa" w:w="1095"/>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335"/>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365"/>
            <w:vAlign w:val="center"/>
            <w:gridSpan w:val="3"/>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c>
          <w:tcPr>
            <w:tcW w:type="dxa" w:w="1200"/>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小计</w:t>
            </w:r>
          </w:p>
        </w:tc>
        <w:tc>
          <w:tcPr>
            <w:tcW w:type="dxa" w:w="64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w:t>
            </w:r>
            <w:r>
              <w:rPr>
                <w:color w:val="000000"/>
                <w:position w:val="0"/>
                <w:sz w:val="18"/>
                <w:szCs w:val="18"/>
                <w:rFonts w:ascii="宋体" w:eastAsia="宋体" w:hAnsi="宋体" w:hint="default"/>
              </w:rPr>
              <w:t>务</w:t>
            </w:r>
            <w:r>
              <w:rPr>
                <w:color w:val="000000"/>
                <w:position w:val="0"/>
                <w:sz w:val="18"/>
                <w:szCs w:val="18"/>
                <w:rFonts w:ascii="宋体" w:eastAsia="宋体" w:hAnsi="宋体" w:hint="default"/>
              </w:rPr>
              <w:t>用</w:t>
            </w:r>
            <w:r>
              <w:rPr>
                <w:color w:val="000000"/>
                <w:position w:val="0"/>
                <w:sz w:val="18"/>
                <w:szCs w:val="18"/>
                <w:rFonts w:ascii="宋体" w:eastAsia="宋体" w:hAnsi="宋体" w:hint="default"/>
              </w:rPr>
              <w:t>车</w:t>
            </w:r>
            <w:r>
              <w:rPr>
                <w:color w:val="000000"/>
                <w:position w:val="0"/>
                <w:sz w:val="18"/>
                <w:szCs w:val="18"/>
                <w:rFonts w:ascii="宋体" w:eastAsia="宋体" w:hAnsi="宋体" w:hint="default"/>
              </w:rPr>
              <w:t>购</w:t>
            </w:r>
            <w:r>
              <w:rPr>
                <w:color w:val="000000"/>
                <w:position w:val="0"/>
                <w:sz w:val="18"/>
                <w:szCs w:val="18"/>
                <w:rFonts w:ascii="宋体" w:eastAsia="宋体" w:hAnsi="宋体" w:hint="default"/>
              </w:rPr>
              <w:t>置</w:t>
            </w:r>
            <w:r>
              <w:rPr>
                <w:color w:val="000000"/>
                <w:position w:val="0"/>
                <w:sz w:val="18"/>
                <w:szCs w:val="18"/>
                <w:rFonts w:ascii="宋体" w:eastAsia="宋体" w:hAnsi="宋体" w:hint="default"/>
              </w:rPr>
              <w:t>费</w:t>
            </w:r>
          </w:p>
        </w:tc>
        <w:tc>
          <w:tcPr>
            <w:tcW w:type="dxa" w:w="1200"/>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公务用车</w:t>
            </w:r>
            <w:r>
              <w:rPr>
                <w:color w:val="000000"/>
                <w:position w:val="0"/>
                <w:sz w:val="18"/>
                <w:szCs w:val="18"/>
                <w:rFonts w:ascii="宋体" w:eastAsia="宋体" w:hAnsi="宋体" w:hint="default"/>
              </w:rPr>
              <w:t>运行费</w:t>
            </w:r>
          </w:p>
        </w:tc>
        <w:tc>
          <w:tcPr>
            <w:tcW w:type="dxa" w:w="1230"/>
            <w:vAlign w:val="center"/>
            <w:tcBorders>
              <w:bottom w:val="single" w:color="auto" w:sz="4"/>
              <w:left w:val="single" w:color="auto" w:sz="4"/>
              <w:right w:val="single" w:color="auto" w:sz="4"/>
              <w:top w:val="nil" w:color="auto"/>
            </w:tcBorders>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p>
        </w:tc>
      </w:tr>
      <w:tr>
        <w:trPr>
          <w:trHeight w:hRule="atleast" w:val="615"/>
          <w:hidden w:val="0"/>
        </w:trPr>
        <w:tc>
          <w:tcPr>
            <w:tcW w:type="dxa" w:w="1337"/>
            <w:vAlign w:val="center"/>
            <w:gridSpan w:val="2"/>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w:t>
            </w:r>
          </w:p>
        </w:tc>
        <w:tc>
          <w:tcPr>
            <w:tcW w:type="dxa" w:w="133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w:t>
            </w:r>
          </w:p>
        </w:tc>
        <w:tc>
          <w:tcPr>
            <w:tcW w:type="dxa" w:w="115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w:t>
            </w:r>
          </w:p>
        </w:tc>
        <w:tc>
          <w:tcPr>
            <w:tcW w:type="dxa" w:w="75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w:t>
            </w:r>
          </w:p>
        </w:tc>
        <w:tc>
          <w:tcPr>
            <w:tcW w:type="dxa" w:w="1170"/>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5</w:t>
            </w:r>
          </w:p>
        </w:tc>
        <w:tc>
          <w:tcPr>
            <w:tcW w:type="dxa" w:w="109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6</w:t>
            </w:r>
          </w:p>
        </w:tc>
        <w:tc>
          <w:tcPr>
            <w:tcW w:type="dxa" w:w="133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7</w:t>
            </w:r>
          </w:p>
        </w:tc>
        <w:tc>
          <w:tcPr>
            <w:tcW w:type="dxa" w:w="1365"/>
            <w:vAlign w:val="center"/>
            <w:gridSpan w:val="3"/>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8</w:t>
            </w:r>
          </w:p>
        </w:tc>
        <w:tc>
          <w:tcPr>
            <w:tcW w:type="dxa" w:w="1200"/>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9</w:t>
            </w:r>
          </w:p>
        </w:tc>
        <w:tc>
          <w:tcPr>
            <w:tcW w:type="dxa" w:w="64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10</w:t>
            </w:r>
          </w:p>
        </w:tc>
        <w:tc>
          <w:tcPr>
            <w:tcW w:type="dxa" w:w="120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11</w:t>
            </w:r>
          </w:p>
        </w:tc>
        <w:tc>
          <w:tcPr>
            <w:tcW w:type="dxa" w:w="123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12</w:t>
            </w:r>
          </w:p>
        </w:tc>
      </w:tr>
      <w:tr>
        <w:trPr>
          <w:trHeight w:hRule="atleast" w:val="975"/>
          <w:hidden w:val="0"/>
        </w:trPr>
        <w:tc>
          <w:tcPr>
            <w:tcW w:type="dxa" w:w="1337"/>
            <w:vAlign w:val="bottom"/>
            <w:gridSpan w:val="2"/>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2,24</w:t>
            </w:r>
            <w:r>
              <w:rPr>
                <w:color w:val="000000"/>
                <w:position w:val="0"/>
                <w:sz w:val="18"/>
                <w:szCs w:val="18"/>
                <w:rFonts w:ascii="宋体" w:eastAsia="宋体" w:hAnsi="宋体" w:hint="default"/>
              </w:rPr>
              <w:t>1,00</w:t>
            </w:r>
            <w:r>
              <w:rPr>
                <w:color w:val="000000"/>
                <w:position w:val="0"/>
                <w:sz w:val="18"/>
                <w:szCs w:val="18"/>
                <w:rFonts w:ascii="宋体" w:eastAsia="宋体" w:hAnsi="宋体" w:hint="default"/>
              </w:rPr>
              <w:t>0.00</w:t>
            </w:r>
          </w:p>
        </w:tc>
        <w:tc>
          <w:tcPr>
            <w:tcW w:type="dxa" w:w="1335"/>
            <w:vAlign w:val="bottom"/>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2,04</w:t>
            </w:r>
            <w:r>
              <w:rPr>
                <w:color w:val="000000"/>
                <w:position w:val="0"/>
                <w:sz w:val="18"/>
                <w:szCs w:val="18"/>
                <w:rFonts w:ascii="宋体" w:eastAsia="宋体" w:hAnsi="宋体" w:hint="default"/>
              </w:rPr>
              <w:t>0,00</w:t>
            </w:r>
            <w:r>
              <w:rPr>
                <w:color w:val="000000"/>
                <w:position w:val="0"/>
                <w:sz w:val="18"/>
                <w:szCs w:val="18"/>
                <w:rFonts w:ascii="宋体" w:eastAsia="宋体" w:hAnsi="宋体" w:hint="default"/>
              </w:rPr>
              <w:t>0.00</w:t>
            </w:r>
          </w:p>
        </w:tc>
        <w:tc>
          <w:tcPr>
            <w:tcW w:type="dxa" w:w="1155"/>
            <w:vAlign w:val="bottom"/>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160,</w:t>
            </w:r>
            <w:r>
              <w:rPr>
                <w:color w:val="000000"/>
                <w:position w:val="0"/>
                <w:sz w:val="18"/>
                <w:szCs w:val="18"/>
                <w:rFonts w:ascii="宋体" w:eastAsia="宋体" w:hAnsi="宋体" w:hint="default"/>
              </w:rPr>
              <w:t>000.</w:t>
            </w:r>
            <w:r>
              <w:rPr>
                <w:color w:val="000000"/>
                <w:position w:val="0"/>
                <w:sz w:val="18"/>
                <w:szCs w:val="18"/>
                <w:rFonts w:ascii="宋体" w:eastAsia="宋体" w:hAnsi="宋体" w:hint="default"/>
              </w:rPr>
              <w:t>00</w:t>
            </w:r>
          </w:p>
        </w:tc>
        <w:tc>
          <w:tcPr>
            <w:tcW w:type="dxa" w:w="750"/>
            <w:vAlign w:val="bottom"/>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0.</w:t>
            </w:r>
            <w:r>
              <w:rPr>
                <w:color w:val="000000"/>
                <w:position w:val="0"/>
                <w:sz w:val="18"/>
                <w:szCs w:val="18"/>
                <w:rFonts w:ascii="宋体" w:eastAsia="宋体" w:hAnsi="宋体" w:hint="default"/>
              </w:rPr>
              <w:t>00</w:t>
            </w:r>
          </w:p>
        </w:tc>
        <w:tc>
          <w:tcPr>
            <w:tcW w:type="dxa" w:w="1170"/>
            <w:vAlign w:val="bottom"/>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160,0</w:t>
            </w:r>
            <w:r>
              <w:rPr>
                <w:color w:val="000000"/>
                <w:position w:val="0"/>
                <w:sz w:val="18"/>
                <w:szCs w:val="18"/>
                <w:rFonts w:ascii="宋体" w:eastAsia="宋体" w:hAnsi="宋体" w:hint="default"/>
              </w:rPr>
              <w:t>00.00</w:t>
            </w:r>
          </w:p>
        </w:tc>
        <w:tc>
          <w:tcPr>
            <w:tcW w:type="dxa" w:w="1095"/>
            <w:vAlign w:val="bottom"/>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41,0</w:t>
            </w:r>
            <w:r>
              <w:rPr>
                <w:color w:val="000000"/>
                <w:position w:val="0"/>
                <w:sz w:val="18"/>
                <w:szCs w:val="18"/>
                <w:rFonts w:ascii="宋体" w:eastAsia="宋体" w:hAnsi="宋体" w:hint="default"/>
              </w:rPr>
              <w:t>00.0</w:t>
            </w:r>
            <w:r>
              <w:rPr>
                <w:color w:val="000000"/>
                <w:position w:val="0"/>
                <w:sz w:val="18"/>
                <w:szCs w:val="18"/>
                <w:rFonts w:ascii="宋体" w:eastAsia="宋体" w:hAnsi="宋体" w:hint="default"/>
              </w:rPr>
              <w:t>0</w:t>
            </w:r>
          </w:p>
        </w:tc>
        <w:tc>
          <w:tcPr>
            <w:tcW w:type="dxa" w:w="1335"/>
            <w:vAlign w:val="bottom"/>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2,13</w:t>
            </w:r>
            <w:r>
              <w:rPr>
                <w:color w:val="000000"/>
                <w:position w:val="0"/>
                <w:sz w:val="18"/>
                <w:szCs w:val="18"/>
                <w:rFonts w:ascii="宋体" w:eastAsia="宋体" w:hAnsi="宋体" w:hint="default"/>
              </w:rPr>
              <w:t>7,66</w:t>
            </w:r>
            <w:r>
              <w:rPr>
                <w:color w:val="000000"/>
                <w:position w:val="0"/>
                <w:sz w:val="18"/>
                <w:szCs w:val="18"/>
                <w:rFonts w:ascii="宋体" w:eastAsia="宋体" w:hAnsi="宋体" w:hint="default"/>
              </w:rPr>
              <w:t>2.16</w:t>
            </w:r>
          </w:p>
        </w:tc>
        <w:tc>
          <w:tcPr>
            <w:tcW w:type="dxa" w:w="1365"/>
            <w:vAlign w:val="bottom"/>
            <w:gridSpan w:val="3"/>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1,884,</w:t>
            </w:r>
            <w:r>
              <w:rPr>
                <w:color w:val="000000"/>
                <w:position w:val="0"/>
                <w:sz w:val="18"/>
                <w:szCs w:val="18"/>
                <w:rFonts w:ascii="宋体" w:eastAsia="宋体" w:hAnsi="宋体" w:hint="default"/>
              </w:rPr>
              <w:t>448.48</w:t>
            </w:r>
          </w:p>
        </w:tc>
        <w:tc>
          <w:tcPr>
            <w:tcW w:type="dxa" w:w="1200"/>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169,9</w:t>
            </w:r>
            <w:r>
              <w:rPr>
                <w:color w:val="000000"/>
                <w:position w:val="0"/>
                <w:sz w:val="18"/>
                <w:szCs w:val="18"/>
                <w:rFonts w:ascii="宋体" w:eastAsia="宋体" w:hAnsi="宋体" w:hint="default"/>
              </w:rPr>
              <w:t>39.68</w:t>
            </w:r>
          </w:p>
        </w:tc>
        <w:tc>
          <w:tcPr>
            <w:tcW w:type="dxa" w:w="645"/>
            <w:vAlign w:val="bottom"/>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w:t>
            </w:r>
            <w:r>
              <w:rPr>
                <w:color w:val="000000"/>
                <w:position w:val="0"/>
                <w:sz w:val="18"/>
                <w:szCs w:val="18"/>
                <w:rFonts w:ascii="宋体" w:eastAsia="宋体" w:hAnsi="宋体" w:hint="default"/>
              </w:rPr>
              <w:t>0.</w:t>
            </w:r>
            <w:r>
              <w:rPr>
                <w:color w:val="000000"/>
                <w:position w:val="0"/>
                <w:sz w:val="18"/>
                <w:szCs w:val="18"/>
                <w:rFonts w:ascii="宋体" w:eastAsia="宋体" w:hAnsi="宋体" w:hint="default"/>
              </w:rPr>
              <w:t>00</w:t>
            </w:r>
          </w:p>
        </w:tc>
        <w:tc>
          <w:tcPr>
            <w:tcW w:type="dxa" w:w="1200"/>
            <w:vAlign w:val="bottom"/>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16</w:t>
            </w:r>
            <w:r>
              <w:rPr>
                <w:color w:val="000000"/>
                <w:position w:val="0"/>
                <w:sz w:val="18"/>
                <w:szCs w:val="18"/>
                <w:rFonts w:ascii="宋体" w:eastAsia="宋体" w:hAnsi="宋体" w:hint="default"/>
              </w:rPr>
              <w:t>9,93</w:t>
            </w:r>
            <w:r>
              <w:rPr>
                <w:color w:val="000000"/>
                <w:position w:val="0"/>
                <w:sz w:val="18"/>
                <w:szCs w:val="18"/>
                <w:rFonts w:ascii="宋体" w:eastAsia="宋体" w:hAnsi="宋体" w:hint="default"/>
              </w:rPr>
              <w:t>9.68</w:t>
            </w:r>
          </w:p>
        </w:tc>
        <w:tc>
          <w:tcPr>
            <w:tcW w:type="dxa" w:w="1230"/>
            <w:vAlign w:val="bottom"/>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18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83,2</w:t>
            </w:r>
            <w:r>
              <w:rPr>
                <w:color w:val="000000"/>
                <w:position w:val="0"/>
                <w:sz w:val="18"/>
                <w:szCs w:val="18"/>
                <w:rFonts w:ascii="宋体" w:eastAsia="宋体" w:hAnsi="宋体" w:hint="default"/>
              </w:rPr>
              <w:t>74.00　</w:t>
            </w:r>
          </w:p>
        </w:tc>
      </w:tr>
      <w:tr>
        <w:trPr>
          <w:trHeight w:hRule="atleast" w:val="308"/>
          <w:hidden w:val="0"/>
        </w:trPr>
        <w:tc>
          <w:tcPr>
            <w:tcW w:type="dxa" w:w="13817"/>
            <w:vAlign w:val="bottom"/>
            <w:gridSpan w:val="17"/>
            <w:tcBorders>
              <w:bottom w:val="nil" w:color="auto"/>
              <w:left w:val="nil" w:color="auto"/>
              <w:right w:val="nil" w:color="auto"/>
              <w:top w:val="single" w:color="auto" w:sz="4"/>
            </w:tcBorders>
            <w:shd w:val="clear" w:color="000000"/>
          </w:tcPr>
          <w:p>
            <w:pPr>
              <w:numPr>
                <w:ilvl w:val="0"/>
                <w:numId w:val="0"/>
              </w:numPr>
              <w:jc w:val="left"/>
              <w:spacing w:lineRule="auto" w:line="240" w:before="0" w:after="16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注：2018年度预算数为“三公”经费年初预算数，决算数是包括当年财政拨款预算和以前年度结转结余资金安排的实际支出，数据</w:t>
            </w:r>
            <w:r>
              <w:rPr>
                <w:color w:val="000000"/>
                <w:position w:val="0"/>
                <w:sz w:val="18"/>
                <w:szCs w:val="18"/>
                <w:rFonts w:ascii="宋体" w:eastAsia="宋体" w:hAnsi="宋体" w:hint="default"/>
              </w:rPr>
              <w:t>取自CS05表。</w:t>
            </w:r>
          </w:p>
        </w:tc>
      </w:tr>
    </w:tbl>
    <w:p>
      <w:pPr>
        <w:sectPr>
          <w:headerReference w:type="default" r:id="rId5"/>
          <w:pgSz w:w="16838" w:h="11906" w:orient="landscape"/>
          <w:pgMar w:top="624" w:left="1440" w:bottom="680" w:right="1440" w:header="851" w:footer="992" w:gutter="0"/>
          <w:pgNumType w:fmt="decimal"/>
          <w:docGrid w:type="linesAndChars" w:linePitch="321" w:charSpace="0"/>
        </w:sectPr>
        <w:numPr>
          <w:ilvl w:val="0"/>
          <w:numId w:val="0"/>
        </w:numPr>
        <w:jc w:val="both"/>
        <w:spacing w:lineRule="exact" w:line="580" w:before="0" w:after="160"/>
        <w:ind w:right="0" w:firstLine="0"/>
        <w:rPr>
          <w:color w:val="auto"/>
          <w:position w:val="0"/>
          <w:sz w:val="21"/>
          <w:szCs w:val="21"/>
          <w:rFonts w:ascii="Calibri" w:eastAsia="宋体" w:hAnsi="宋体" w:hint="default"/>
        </w:rPr>
        <w:autoSpaceDE w:val="1"/>
        <w:autoSpaceDN w:val="1"/>
      </w:pPr>
    </w:p>
    <w:tbl>
      <w:tblID w:val="0"/>
      <w:tblPr>
        <w:tblStyle w:val="PO37"/>
        <w:tblpPr w:leftFromText="180" w:rightFromText="180" w:vertAnchor="text" w:horzAnchor="page" w:tblpX="1193" w:tblpY="576"/>
        <w:tblOverlap w:val="never"/>
        <w:tblW w:w="14619" w:type="dxa"/>
        <w:tblLook w:val="000000" w:firstRow="0" w:lastRow="0" w:firstColumn="0" w:lastColumn="0" w:noHBand="0" w:noVBand="0"/>
      </w:tblPr>
      <w:tblGrid>
        <w:gridCol w:w="634"/>
        <w:gridCol w:w="420"/>
        <w:gridCol w:w="585"/>
        <w:gridCol w:w="1695"/>
        <w:gridCol w:w="1815"/>
        <w:gridCol w:w="1725"/>
        <w:gridCol w:w="1425"/>
        <w:gridCol w:w="1710"/>
        <w:gridCol w:w="1920"/>
        <w:gridCol w:w="2690"/>
      </w:tblGrid>
      <w:tr>
        <w:trPr>
          <w:trHeight w:hRule="atleast" w:val="642"/>
          <w:hidden w:val="0"/>
        </w:trPr>
        <w:tc>
          <w:tcPr>
            <w:tcW w:type="dxa" w:w="14619"/>
            <w:vAlign w:val="bottom"/>
            <w:gridSpan w:val="10"/>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36"/>
                <w:szCs w:val="36"/>
                <w:rFonts w:ascii="宋体" w:eastAsia="Arial" w:hAnsi="Arial" w:hint="default"/>
              </w:rPr>
              <w:wordWrap w:val="off"/>
            </w:pPr>
            <w:r>
              <w:rPr>
                <w:b w:val="1"/>
                <w:shadow w:val="0"/>
                <w:color w:val="000000"/>
                <w:position w:val="0"/>
                <w:sz w:val="36"/>
                <w:szCs w:val="36"/>
                <w:rFonts w:ascii="宋体" w:eastAsia="Arial" w:hAnsi="Arial" w:hint="default"/>
              </w:rPr>
              <w:t>政府性基金预算财政拨款收入支出决算表</w:t>
            </w:r>
          </w:p>
        </w:tc>
      </w:tr>
      <w:tr>
        <w:trPr>
          <w:trHeight w:hRule="atleast" w:val="375"/>
          <w:hidden w:val="0"/>
        </w:trPr>
        <w:tc>
          <w:tcPr>
            <w:tcW w:type="dxa" w:w="634"/>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42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58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169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181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172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142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171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192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21"/>
                <w:szCs w:val="21"/>
                <w:rFonts w:ascii="Arial" w:eastAsia="Arial" w:hAnsi="Arial" w:hint="default"/>
              </w:rPr>
              <w:wordWrap w:val="off"/>
            </w:pPr>
          </w:p>
        </w:tc>
        <w:tc>
          <w:tcPr>
            <w:tcW w:type="dxa" w:w="269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shadow w:val="0"/>
                <w:color w:val="000000"/>
                <w:position w:val="0"/>
                <w:sz w:val="21"/>
                <w:szCs w:val="21"/>
                <w:rFonts w:ascii="宋体" w:eastAsia="Arial" w:hAnsi="Arial" w:hint="default"/>
              </w:rPr>
              <w:wordWrap w:val="off"/>
            </w:pPr>
            <w:r>
              <w:rPr>
                <w:shadow w:val="0"/>
                <w:color w:val="000000"/>
                <w:position w:val="0"/>
                <w:sz w:val="21"/>
                <w:szCs w:val="21"/>
                <w:rFonts w:ascii="宋体" w:eastAsia="Arial" w:hAnsi="Arial" w:hint="default"/>
              </w:rPr>
              <w:t xml:space="preserve">        公开08表</w:t>
            </w:r>
          </w:p>
        </w:tc>
      </w:tr>
      <w:tr>
        <w:trPr>
          <w:trHeight w:hRule="atleast" w:val="300"/>
          <w:hidden w:val="0"/>
        </w:trPr>
        <w:tc>
          <w:tcPr>
            <w:tcW w:type="dxa" w:w="3334"/>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shadow w:val="0"/>
                <w:color w:val="000000"/>
                <w:position w:val="0"/>
                <w:sz w:val="21"/>
                <w:szCs w:val="21"/>
                <w:rFonts w:ascii="宋体" w:eastAsia="Arial" w:hAnsi="Arial" w:hint="default"/>
              </w:rPr>
              <w:wordWrap w:val="off"/>
            </w:pPr>
            <w:r>
              <w:rPr>
                <w:shadow w:val="0"/>
                <w:color w:val="000000"/>
                <w:position w:val="0"/>
                <w:sz w:val="21"/>
                <w:szCs w:val="21"/>
                <w:rFonts w:ascii="宋体" w:eastAsia="Arial" w:hAnsi="Arial" w:hint="default"/>
              </w:rPr>
              <w:t>公开部门：</w:t>
            </w:r>
          </w:p>
        </w:tc>
        <w:tc>
          <w:tcPr>
            <w:tcW w:type="dxa" w:w="181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shadow w:val="0"/>
                <w:color w:val="000000"/>
                <w:position w:val="0"/>
                <w:sz w:val="21"/>
                <w:szCs w:val="21"/>
                <w:rFonts w:ascii="Arial" w:eastAsia="Arial" w:hAnsi="Arial" w:hint="default"/>
              </w:rPr>
              <w:wordWrap w:val="off"/>
            </w:pPr>
          </w:p>
        </w:tc>
        <w:tc>
          <w:tcPr>
            <w:tcW w:type="dxa" w:w="172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shadow w:val="0"/>
                <w:color w:val="000000"/>
                <w:position w:val="0"/>
                <w:sz w:val="21"/>
                <w:szCs w:val="21"/>
                <w:rFonts w:ascii="Arial" w:eastAsia="Arial" w:hAnsi="Arial" w:hint="default"/>
              </w:rPr>
              <w:wordWrap w:val="off"/>
            </w:pPr>
          </w:p>
        </w:tc>
        <w:tc>
          <w:tcPr>
            <w:tcW w:type="dxa" w:w="142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shadow w:val="0"/>
                <w:color w:val="000000"/>
                <w:position w:val="0"/>
                <w:sz w:val="21"/>
                <w:szCs w:val="21"/>
                <w:rFonts w:ascii="Arial" w:eastAsia="Arial" w:hAnsi="Arial" w:hint="default"/>
              </w:rPr>
              <w:wordWrap w:val="off"/>
            </w:pPr>
          </w:p>
        </w:tc>
        <w:tc>
          <w:tcPr>
            <w:tcW w:type="dxa" w:w="171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shadow w:val="0"/>
                <w:color w:val="000000"/>
                <w:position w:val="0"/>
                <w:sz w:val="21"/>
                <w:szCs w:val="21"/>
                <w:rFonts w:ascii="Arial" w:eastAsia="Arial" w:hAnsi="Arial" w:hint="default"/>
              </w:rPr>
              <w:wordWrap w:val="off"/>
            </w:pPr>
          </w:p>
        </w:tc>
        <w:tc>
          <w:tcPr>
            <w:tcW w:type="dxa" w:w="192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160"/>
              <w:ind w:right="0" w:firstLine="0"/>
              <w:rPr>
                <w:shadow w:val="0"/>
                <w:color w:val="000000"/>
                <w:position w:val="0"/>
                <w:sz w:val="21"/>
                <w:szCs w:val="21"/>
                <w:rFonts w:ascii="Arial" w:eastAsia="Arial" w:hAnsi="Arial" w:hint="default"/>
              </w:rPr>
              <w:wordWrap w:val="off"/>
            </w:pPr>
          </w:p>
        </w:tc>
        <w:tc>
          <w:tcPr>
            <w:tcW w:type="dxa" w:w="269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160"/>
              <w:ind w:right="0" w:firstLine="0"/>
              <w:rPr>
                <w:shadow w:val="0"/>
                <w:color w:val="000000"/>
                <w:position w:val="0"/>
                <w:sz w:val="21"/>
                <w:szCs w:val="21"/>
                <w:rFonts w:ascii="宋体" w:eastAsia="Arial" w:hAnsi="Arial" w:hint="default"/>
              </w:rPr>
              <w:wordWrap w:val="off"/>
            </w:pPr>
            <w:r>
              <w:rPr>
                <w:shadow w:val="0"/>
                <w:color w:val="000000"/>
                <w:position w:val="0"/>
                <w:sz w:val="21"/>
                <w:szCs w:val="21"/>
                <w:rFonts w:ascii="宋体" w:eastAsia="Arial" w:hAnsi="Arial" w:hint="default"/>
              </w:rPr>
              <w:t>金额单位：元</w:t>
            </w:r>
          </w:p>
        </w:tc>
      </w:tr>
      <w:tr>
        <w:trPr>
          <w:trHeight w:hRule="atleast" w:val="308"/>
          <w:hidden w:val="0"/>
        </w:trPr>
        <w:tc>
          <w:tcPr>
            <w:tcW w:type="dxa" w:w="3334"/>
            <w:vAlign w:val="center"/>
            <w:gridSpan w:val="4"/>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项目</w:t>
            </w:r>
          </w:p>
        </w:tc>
        <w:tc>
          <w:tcPr>
            <w:tcW w:type="dxa" w:w="1815"/>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年初结转和结余</w:t>
            </w:r>
          </w:p>
        </w:tc>
        <w:tc>
          <w:tcPr>
            <w:tcW w:type="dxa" w:w="1725"/>
            <w:vAlign w:val="center"/>
            <w:tcBorders>
              <w:bottom w:val="single" w:color="000000" w:sz="4"/>
              <w:left w:val="single" w:color="auto" w:sz="4"/>
              <w:right w:val="nil" w:color="auto"/>
              <w:top w:val="single" w:color="auto" w:sz="4"/>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本年收入</w:t>
            </w:r>
          </w:p>
        </w:tc>
        <w:tc>
          <w:tcPr>
            <w:tcW w:type="dxa" w:w="50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本年支出</w:t>
            </w:r>
          </w:p>
        </w:tc>
        <w:tc>
          <w:tcPr>
            <w:tcW w:type="dxa" w:w="269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年末结转和结余</w:t>
            </w:r>
          </w:p>
        </w:tc>
      </w:tr>
      <w:tr>
        <w:trPr>
          <w:trHeight w:hRule="atleast" w:val="321"/>
          <w:hidden w:val="0"/>
        </w:trPr>
        <w:tc>
          <w:tcPr>
            <w:tcW w:type="dxa" w:w="1639"/>
            <w:vAlign w:val="center"/>
            <w:gridSpan w:val="3"/>
            <w:vMerge w:val="restart"/>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功能分类科目编</w:t>
            </w:r>
            <w:r>
              <w:rPr>
                <w:shadow w:val="0"/>
                <w:color w:val="000000"/>
                <w:position w:val="0"/>
                <w:sz w:val="18"/>
                <w:szCs w:val="18"/>
                <w:rFonts w:ascii="宋体" w:eastAsia="Arial" w:hAnsi="Arial" w:hint="default"/>
              </w:rPr>
              <w:t>码</w:t>
            </w:r>
          </w:p>
        </w:tc>
        <w:tc>
          <w:tcPr>
            <w:tcW w:type="dxa" w:w="1695"/>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科目名称</w:t>
            </w:r>
          </w:p>
        </w:tc>
        <w:tc>
          <w:tcPr>
            <w:tcW w:type="dxa" w:w="1815"/>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000000" w:sz="4"/>
              <w:left w:val="single" w:color="auto" w:sz="4"/>
              <w:right w:val="nil" w:color="auto"/>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小计</w:t>
            </w:r>
          </w:p>
        </w:tc>
        <w:tc>
          <w:tcPr>
            <w:tcW w:type="dxa" w:w="1710"/>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基本支出</w:t>
            </w:r>
          </w:p>
        </w:tc>
        <w:tc>
          <w:tcPr>
            <w:tcW w:type="dxa" w:w="1920"/>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项目支出</w:t>
            </w:r>
          </w:p>
        </w:tc>
        <w:tc>
          <w:tcPr>
            <w:tcW w:type="dxa" w:w="2690"/>
            <w:vAlign w:val="center"/>
            <w:tcBorders>
              <w:bottom w:val="single" w:color="auto" w:sz="4"/>
              <w:left w:val="single" w:color="auto" w:sz="4"/>
              <w:right w:val="single" w:color="auto" w:sz="4"/>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321"/>
          <w:hidden w:val="0"/>
        </w:trPr>
        <w:tc>
          <w:tcPr>
            <w:tcW w:type="dxa" w:w="1639"/>
            <w:vAlign w:val="center"/>
            <w:gridSpan w:val="3"/>
            <w:vMerge/>
            <w:tcBorders>
              <w:bottom w:val="single" w:color="auto" w:sz="4"/>
              <w:left w:val="single" w:color="auto" w:sz="4"/>
              <w:right w:val="single" w:color="auto" w:sz="4"/>
              <w:top w:val="single" w:color="auto" w:sz="4"/>
            </w:tcBorders>
            <w:shd w:val="clear" w:color="000000"/>
          </w:tcPr>
          <w:p/>
        </w:tc>
        <w:tc>
          <w:tcPr>
            <w:tcW w:type="dxa" w:w="1695"/>
            <w:vAlign w:val="center"/>
            <w:vMerge/>
            <w:tcBorders>
              <w:bottom w:val="single" w:color="auto" w:sz="4"/>
              <w:left w:val="single" w:color="auto" w:sz="4"/>
              <w:right w:val="single" w:color="auto" w:sz="4"/>
              <w:top w:val="nil" w:color="auto"/>
            </w:tcBorders>
            <w:shd w:val="clear" w:color="000000"/>
          </w:tcPr>
          <w:p/>
        </w:tc>
        <w:tc>
          <w:tcPr>
            <w:tcW w:type="dxa" w:w="1815"/>
            <w:vAlign w:val="center"/>
            <w:tcBorders>
              <w:bottom w:val="single" w:color="auto" w:sz="4"/>
              <w:left w:val="single" w:color="auto" w:sz="4"/>
              <w:right w:val="single" w:color="auto" w:sz="4"/>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000000" w:sz="4"/>
              <w:left w:val="single" w:color="auto" w:sz="4"/>
              <w:right w:val="nil" w:color="auto"/>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vMerge/>
            <w:tcBorders>
              <w:bottom w:val="single" w:color="auto" w:sz="4"/>
              <w:left w:val="single" w:color="auto" w:sz="4"/>
              <w:right w:val="single" w:color="auto" w:sz="4"/>
              <w:top w:val="nil" w:color="auto"/>
            </w:tcBorders>
            <w:shd w:val="clear" w:color="000000"/>
          </w:tcPr>
          <w:p/>
        </w:tc>
        <w:tc>
          <w:tcPr>
            <w:tcW w:type="dxa" w:w="1710"/>
            <w:vAlign w:val="center"/>
            <w:vMerge/>
            <w:tcBorders>
              <w:bottom w:val="single" w:color="auto" w:sz="4"/>
              <w:left w:val="single" w:color="auto" w:sz="4"/>
              <w:right w:val="single" w:color="auto" w:sz="4"/>
              <w:top w:val="nil" w:color="auto"/>
            </w:tcBorders>
            <w:shd w:val="clear" w:color="000000"/>
          </w:tcPr>
          <w:p/>
        </w:tc>
        <w:tc>
          <w:tcPr>
            <w:tcW w:type="dxa" w:w="1920"/>
            <w:vAlign w:val="center"/>
            <w:vMerge/>
            <w:tcBorders>
              <w:bottom w:val="single" w:color="auto" w:sz="4"/>
              <w:left w:val="single" w:color="auto" w:sz="4"/>
              <w:right w:val="single" w:color="auto" w:sz="4"/>
              <w:top w:val="nil" w:color="auto"/>
            </w:tcBorders>
            <w:shd w:val="clear" w:color="000000"/>
          </w:tcPr>
          <w:p/>
        </w:tc>
        <w:tc>
          <w:tcPr>
            <w:tcW w:type="dxa" w:w="2690"/>
            <w:vAlign w:val="center"/>
            <w:tcBorders>
              <w:bottom w:val="single" w:color="auto" w:sz="4"/>
              <w:left w:val="single" w:color="auto" w:sz="4"/>
              <w:right w:val="single" w:color="auto" w:sz="4"/>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321"/>
          <w:hidden w:val="0"/>
        </w:trPr>
        <w:tc>
          <w:tcPr>
            <w:tcW w:type="dxa" w:w="1639"/>
            <w:vAlign w:val="center"/>
            <w:gridSpan w:val="3"/>
            <w:vMerge/>
            <w:tcBorders>
              <w:bottom w:val="single" w:color="auto" w:sz="4"/>
              <w:left w:val="single" w:color="auto" w:sz="4"/>
              <w:right w:val="single" w:color="auto" w:sz="4"/>
              <w:top w:val="single" w:color="auto" w:sz="4"/>
            </w:tcBorders>
            <w:shd w:val="clear" w:color="000000"/>
          </w:tcPr>
          <w:p/>
        </w:tc>
        <w:tc>
          <w:tcPr>
            <w:tcW w:type="dxa" w:w="1695"/>
            <w:vAlign w:val="center"/>
            <w:vMerge/>
            <w:tcBorders>
              <w:bottom w:val="single" w:color="auto" w:sz="4"/>
              <w:left w:val="single" w:color="auto" w:sz="4"/>
              <w:right w:val="single" w:color="auto" w:sz="4"/>
              <w:top w:val="nil" w:color="auto"/>
            </w:tcBorders>
            <w:shd w:val="clear" w:color="000000"/>
          </w:tcPr>
          <w:p/>
        </w:tc>
        <w:tc>
          <w:tcPr>
            <w:tcW w:type="dxa" w:w="1815"/>
            <w:vAlign w:val="center"/>
            <w:tcBorders>
              <w:bottom w:val="single" w:color="auto" w:sz="4"/>
              <w:left w:val="single" w:color="auto" w:sz="4"/>
              <w:right w:val="single" w:color="auto" w:sz="4"/>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000000" w:sz="4"/>
              <w:left w:val="single" w:color="auto" w:sz="4"/>
              <w:right w:val="nil" w:color="auto"/>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vMerge/>
            <w:tcBorders>
              <w:bottom w:val="single" w:color="auto" w:sz="4"/>
              <w:left w:val="single" w:color="auto" w:sz="4"/>
              <w:right w:val="single" w:color="auto" w:sz="4"/>
              <w:top w:val="nil" w:color="auto"/>
            </w:tcBorders>
            <w:shd w:val="clear" w:color="000000"/>
          </w:tcPr>
          <w:p/>
        </w:tc>
        <w:tc>
          <w:tcPr>
            <w:tcW w:type="dxa" w:w="1710"/>
            <w:vAlign w:val="center"/>
            <w:vMerge/>
            <w:tcBorders>
              <w:bottom w:val="single" w:color="auto" w:sz="4"/>
              <w:left w:val="single" w:color="auto" w:sz="4"/>
              <w:right w:val="single" w:color="auto" w:sz="4"/>
              <w:top w:val="nil" w:color="auto"/>
            </w:tcBorders>
            <w:shd w:val="clear" w:color="000000"/>
          </w:tcPr>
          <w:p/>
        </w:tc>
        <w:tc>
          <w:tcPr>
            <w:tcW w:type="dxa" w:w="1920"/>
            <w:vAlign w:val="center"/>
            <w:vMerge/>
            <w:tcBorders>
              <w:bottom w:val="single" w:color="auto" w:sz="4"/>
              <w:left w:val="single" w:color="auto" w:sz="4"/>
              <w:right w:val="single" w:color="auto" w:sz="4"/>
              <w:top w:val="nil" w:color="auto"/>
            </w:tcBorders>
            <w:shd w:val="clear" w:color="000000"/>
          </w:tcPr>
          <w:p/>
        </w:tc>
        <w:tc>
          <w:tcPr>
            <w:tcW w:type="dxa" w:w="2690"/>
            <w:vAlign w:val="center"/>
            <w:tcBorders>
              <w:bottom w:val="single" w:color="auto" w:sz="4"/>
              <w:left w:val="single" w:color="auto" w:sz="4"/>
              <w:right w:val="single" w:color="auto" w:sz="4"/>
              <w:top w:val="single" w:color="auto" w:sz="4"/>
            </w:tcBorders>
            <w:shd w:val="clear"/>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308"/>
          <w:hidden w:val="0"/>
        </w:trPr>
        <w:tc>
          <w:tcPr>
            <w:tcW w:type="dxa" w:w="634"/>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类</w:t>
            </w:r>
          </w:p>
        </w:tc>
        <w:tc>
          <w:tcPr>
            <w:tcW w:type="dxa" w:w="420"/>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款</w:t>
            </w:r>
          </w:p>
        </w:tc>
        <w:tc>
          <w:tcPr>
            <w:tcW w:type="dxa" w:w="585"/>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项</w:t>
            </w:r>
          </w:p>
        </w:tc>
        <w:tc>
          <w:tcPr>
            <w:tcW w:type="dxa" w:w="1695"/>
            <w:vAlign w:val="center"/>
            <w:tcBorders>
              <w:bottom w:val="single" w:color="auto" w:sz="4"/>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栏次</w:t>
            </w:r>
          </w:p>
        </w:tc>
        <w:tc>
          <w:tcPr>
            <w:tcW w:type="dxa" w:w="1815"/>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1</w:t>
            </w: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2</w:t>
            </w: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3</w:t>
            </w: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4</w:t>
            </w: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5</w:t>
            </w: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6</w:t>
            </w:r>
          </w:p>
        </w:tc>
      </w:tr>
      <w:tr>
        <w:trPr>
          <w:trHeight w:hRule="atleast" w:val="308"/>
          <w:hidden w:val="0"/>
        </w:trPr>
        <w:tc>
          <w:tcPr>
            <w:tcW w:type="dxa" w:w="634"/>
            <w:vAlign w:val="center"/>
            <w:vMerge/>
            <w:tcBorders>
              <w:bottom w:val="single" w:color="auto" w:sz="4"/>
              <w:left w:val="single" w:color="auto" w:sz="4"/>
              <w:right w:val="single" w:color="auto" w:sz="4"/>
              <w:top w:val="nil" w:color="auto"/>
            </w:tcBorders>
            <w:shd w:val="clear" w:color="000000"/>
          </w:tcPr>
          <w:p/>
        </w:tc>
        <w:tc>
          <w:tcPr>
            <w:tcW w:type="dxa" w:w="420"/>
            <w:vAlign w:val="center"/>
            <w:vMerge/>
            <w:tcBorders>
              <w:bottom w:val="single" w:color="auto" w:sz="4"/>
              <w:left w:val="single" w:color="auto" w:sz="4"/>
              <w:right w:val="single" w:color="auto" w:sz="4"/>
              <w:top w:val="nil" w:color="auto"/>
            </w:tcBorders>
            <w:shd w:val="clear" w:color="000000"/>
          </w:tcPr>
          <w:p/>
        </w:tc>
        <w:tc>
          <w:tcPr>
            <w:tcW w:type="dxa" w:w="585"/>
            <w:vAlign w:val="center"/>
            <w:vMerge/>
            <w:tcBorders>
              <w:bottom w:val="single" w:color="auto" w:sz="4"/>
              <w:left w:val="single" w:color="auto" w:sz="4"/>
              <w:right w:val="single" w:color="auto" w:sz="4"/>
              <w:top w:val="nil" w:color="auto"/>
            </w:tcBorders>
            <w:shd w:val="clear" w:color="000000"/>
          </w:tcPr>
          <w:p/>
        </w:tc>
        <w:tc>
          <w:tcPr>
            <w:tcW w:type="dxa" w:w="1695"/>
            <w:vAlign w:val="center"/>
            <w:tcBorders>
              <w:bottom w:val="single" w:color="auto" w:sz="4"/>
              <w:left w:val="nil" w:color="auto"/>
              <w:right w:val="nil" w:color="auto"/>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合计</w:t>
            </w:r>
          </w:p>
        </w:tc>
        <w:tc>
          <w:tcPr>
            <w:tcW w:type="dxa" w:w="1815"/>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r>
      <w:tr>
        <w:trPr>
          <w:trHeight w:hRule="atleast" w:val="351"/>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　</w:t>
            </w: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695"/>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81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1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92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2690"/>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308"/>
          <w:hidden w:val="0"/>
        </w:trPr>
        <w:tc>
          <w:tcPr>
            <w:tcW w:type="dxa" w:w="163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695"/>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p>
        </w:tc>
        <w:tc>
          <w:tcPr>
            <w:tcW w:type="dxa" w:w="1815"/>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25"/>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425"/>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71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192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c>
          <w:tcPr>
            <w:tcW w:type="dxa" w:w="269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160"/>
              <w:ind w:right="0" w:firstLine="0"/>
              <w:rPr>
                <w:shadow w:val="0"/>
                <w:color w:val="000000"/>
                <w:position w:val="0"/>
                <w:sz w:val="18"/>
                <w:szCs w:val="18"/>
                <w:rFonts w:ascii="宋体" w:eastAsia="Arial" w:hAnsi="Arial" w:hint="default"/>
              </w:rPr>
              <w:wordWrap w:val="off"/>
            </w:pPr>
          </w:p>
        </w:tc>
      </w:tr>
      <w:tr>
        <w:trPr>
          <w:trHeight w:hRule="atleast" w:val="615"/>
          <w:hidden w:val="0"/>
        </w:trPr>
        <w:tc>
          <w:tcPr>
            <w:tcW w:type="dxa" w:w="14619"/>
            <w:vAlign w:val="center"/>
            <w:gridSpan w:val="10"/>
            <w:tcBorders>
              <w:bottom w:val="nil" w:color="auto"/>
              <w:left w:val="nil" w:color="auto"/>
              <w:right w:val="nil" w:color="auto"/>
              <w:top w:val="single" w:color="auto" w:sz="4"/>
            </w:tcBorders>
            <w:shd w:val="clear" w:color="000000"/>
          </w:tcPr>
          <w:p>
            <w:pPr>
              <w:numPr>
                <w:ilvl w:val="0"/>
                <w:numId w:val="0"/>
              </w:numPr>
              <w:jc w:val="left"/>
              <w:spacing w:lineRule="auto" w:line="240" w:before="0" w:after="160"/>
              <w:ind w:right="0" w:firstLine="0"/>
              <w:rPr>
                <w:shadow w:val="0"/>
                <w:color w:val="000000"/>
                <w:position w:val="0"/>
                <w:sz w:val="18"/>
                <w:szCs w:val="18"/>
                <w:rFonts w:ascii="宋体" w:eastAsia="Arial" w:hAnsi="Arial" w:hint="default"/>
              </w:rPr>
              <w:wordWrap w:val="off"/>
            </w:pPr>
            <w:r>
              <w:rPr>
                <w:shadow w:val="0"/>
                <w:color w:val="000000"/>
                <w:position w:val="0"/>
                <w:sz w:val="18"/>
                <w:szCs w:val="18"/>
                <w:rFonts w:ascii="宋体" w:eastAsia="Arial" w:hAnsi="Arial" w:hint="default"/>
              </w:rPr>
              <w:t>注：本表反映部门本年度政府性基金预算财政拨款收入支出及结转结余情况,数据取自财决09表</w:t>
            </w:r>
          </w:p>
        </w:tc>
      </w:tr>
    </w:tbl>
    <w:p>
      <w:pPr>
        <w:numPr>
          <w:ilvl w:val="0"/>
          <w:numId w:val="0"/>
        </w:numPr>
        <w:jc w:val="left"/>
        <w:spacing w:lineRule="auto" w:line="240" w:before="0" w:after="160"/>
        <w:ind w:right="0" w:firstLine="0"/>
        <w:rPr>
          <w:color w:val="auto"/>
          <w:position w:val="0"/>
          <w:sz w:val="21"/>
          <w:szCs w:val="21"/>
          <w:rFonts w:ascii="Times New Roman" w:eastAsia="Times New Roman" w:hAnsi="Times New Roman" w:hint="default"/>
        </w:rPr>
        <w:autoSpaceDE w:val="1"/>
        <w:autoSpaceDN w:val="1"/>
      </w:pPr>
    </w:p>
    <w:p>
      <w:pPr>
        <w:numPr>
          <w:ilvl w:val="0"/>
          <w:numId w:val="0"/>
        </w:numPr>
        <w:jc w:val="left"/>
        <w:spacing w:lineRule="auto" w:line="240" w:before="0" w:after="160"/>
        <w:ind w:right="0" w:firstLine="0"/>
        <w:rPr>
          <w:color w:val="auto"/>
          <w:position w:val="0"/>
          <w:sz w:val="20"/>
          <w:szCs w:val="20"/>
          <w:rFonts w:ascii="宋体" w:eastAsia="宋体" w:hAnsi="宋体" w:hint="default"/>
        </w:rPr>
        <w:autoSpaceDE w:val="1"/>
        <w:autoSpaceDN w:val="1"/>
      </w:pPr>
    </w:p>
    <w:sectPr>
      <w:footerReference w:type="even" r:id="rId6"/>
      <w:footerReference w:type="default" r:id="rId7"/>
      <w:pgSz w:w="16838" w:h="11906" w:orient="landscape"/>
      <w:pgMar w:top="720" w:left="720" w:bottom="720" w:right="72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华文中宋">
    <w:panose1 w:val="020F0502020204030204"/>
    <w:charset w:val="0"/>
    <w:family w:val="mordern"/>
    <w:pitch w:val="variable"/>
    <w:sig w:usb0="A00002EF" w:usb1="4000207B" w:usb2="00000000" w:usb3="00000000" w:csb0="FFFFFFFF" w:csb1="00000000"/>
  </w:font>
</w:fonts>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3"/>
      <w:numPr>
        <w:ilvl w:val="0"/>
        <w:numId w:val="0"/>
      </w:numPr>
      <w:jc w:val="left"/>
      <w:spacing w:lineRule="auto" w:line="240" w:before="0" w:after="160"/>
      <w:ind w:right="0" w:firstLine="0"/>
      <w:tabs>
        <w:tab w:val="center" w:pos="4153"/>
        <w:tab w:val="center" w:pos="4153"/>
        <w:tab w:val="right" w:pos="8306"/>
        <w:tab w:val="right" w:pos="8306"/>
      </w:tabs>
      <w:rPr>
        <w:rStyle w:val="PO155"/>
        <w:color w:val="auto"/>
        <w:position w:val="0"/>
        <w:sz w:val="18"/>
        <w:szCs w:val="18"/>
        <w:rFonts w:ascii="Calibri" w:eastAsia="宋体" w:hAnsi="宋体" w:hint="default"/>
      </w:rPr>
      <w:snapToGrid w:val="off"/>
      <w:autoSpaceDE w:val="1"/>
      <w:autoSpaceDN w:val="1"/>
    </w:pPr>
    <w:r>
      <w:rPr>
        <w:color w:val="auto"/>
        <w:position w:val="0"/>
        <w:sz w:val="18"/>
        <w:szCs w:val="18"/>
        <w:rFonts w:ascii="Calibri" w:eastAsia="宋体" w:hAnsi="宋体" w:hint="default"/>
      </w:rPr>
      <w:fldChar w:fldCharType="begin"/>
    </w:r>
    <w:r>
      <w:instrText>PAGE  \* MERGEFORMAT</w:instrText>
    </w:r>
    <w:r>
      <w:fldChar w:fldCharType="separate"/>
    </w:r>
    <w:r>
      <w:rPr>
        <w:rStyle w:val="PO155"/>
        <w:color w:val="auto"/>
        <w:position w:val="0"/>
        <w:sz w:val="18"/>
        <w:szCs w:val="18"/>
        <w:rFonts w:ascii="Calibri" w:eastAsia="宋体" w:hAnsi="宋体" w:hint="default"/>
      </w:rPr>
      <w:t>22</w:t>
    </w:r>
    <w:r>
      <w:rPr>
        <w:rStyle w:val="PO155"/>
        <w:color w:val="auto"/>
        <w:position w:val="0"/>
        <w:sz w:val="18"/>
        <w:szCs w:val="18"/>
        <w:rFonts w:ascii="Calibri" w:eastAsia="宋体" w:hAnsi="宋体" w:hint="default"/>
      </w:rPr>
      <w:fldChar w:fldCharType="end"/>
    </w:r>
  </w:p>
  <w:p>
    <w:pPr>
      <w:pStyle w:val="PO153"/>
      <w:numPr>
        <w:ilvl w:val="0"/>
        <w:numId w:val="0"/>
      </w:numPr>
      <w:jc w:val="left"/>
      <w:spacing w:lineRule="auto" w:line="240" w:before="0" w:after="160"/>
      <w:ind w:right="0" w:firstLine="0"/>
      <w:tabs>
        <w:tab w:val="center" w:pos="4153"/>
        <w:tab w:val="center" w:pos="4153"/>
        <w:tab w:val="right" w:pos="8306"/>
        <w:tab w:val="right" w:pos="8306"/>
      </w:tabs>
      <w:rPr>
        <w:color w:val="auto"/>
        <w:position w:val="0"/>
        <w:sz w:val="18"/>
        <w:szCs w:val="18"/>
        <w:rFonts w:ascii="Calibri" w:eastAsia="宋体" w:hAnsi="宋体" w:hint="default"/>
      </w:rPr>
      <w:snapToGrid w:val="off"/>
      <w:autoSpaceDE w:val="1"/>
      <w:autoSpaceDN w:val="1"/>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3"/>
      <w:numPr>
        <w:ilvl w:val="0"/>
        <w:numId w:val="0"/>
      </w:numPr>
      <w:jc w:val="left"/>
      <w:spacing w:lineRule="auto" w:line="240" w:before="0" w:after="160"/>
      <w:ind w:right="0" w:firstLine="0"/>
      <w:tabs>
        <w:tab w:val="center" w:pos="4153"/>
        <w:tab w:val="center" w:pos="4153"/>
        <w:tab w:val="right" w:pos="8306"/>
        <w:tab w:val="right" w:pos="8306"/>
      </w:tabs>
      <w:rPr>
        <w:color w:val="auto"/>
        <w:position w:val="0"/>
        <w:sz w:val="18"/>
        <w:szCs w:val="18"/>
        <w:rFonts w:ascii="Calibri" w:eastAsia="宋体" w:hAnsi="宋体" w:hint="default"/>
      </w:rPr>
      <w:snapToGrid w:val="off"/>
      <w:autoSpaceDE w:val="1"/>
      <w:autoSpaceDN w:val="1"/>
    </w:pP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both"/>
      <w:spacing w:lineRule="auto" w:line="240" w:before="0" w:after="160"/>
      <w:pBdr>
        <w:top w:val="nil" w:sz="0" w:space="0" w:color="000000"/>
        <w:bottom w:val="nil" w:sz="0" w:space="0" w:color="000000"/>
        <w:left w:val="nil" w:sz="0" w:space="0" w:color="000000"/>
        <w:right w:val="nil" w:sz="0" w:space="0" w:color="000000"/>
      </w:pBdr>
      <w:ind w:right="0" w:firstLine="0"/>
      <w:tabs>
        <w:tab w:val="center" w:pos="4153"/>
        <w:tab w:val="center" w:pos="4153"/>
        <w:tab w:val="right" w:pos="8306"/>
        <w:tab w:val="right" w:pos="8306"/>
      </w:tabs>
      <w:rPr>
        <w:color w:val="auto"/>
        <w:position w:val="0"/>
        <w:sz w:val="18"/>
        <w:szCs w:val="18"/>
        <w:rFonts w:ascii="Calibri" w:eastAsia="宋体" w:hAnsi="宋体" w:hint="default"/>
      </w:rPr>
      <w:snapToGrid w:val="off"/>
      <w:autoSpaceDE w:val="1"/>
      <w:autoSpaceDN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decimal"/>
      <w:start w:val="4"/>
      <w:suff w:val="space"/>
      <w:rPr>
        <w:shd w:val="clear"/>
        <w:sz w:val="20"/>
        <w:szCs w:val="20"/>
        <w:w w:val="100"/>
      </w:rPr>
      <w:lvlText w:val="第%1部分"/>
    </w:lvl>
    <w:lvl w:ilvl="1">
      <w:lvlJc w:val="left"/>
      <w:numFmt w:val="decimal"/>
      <w:start w:val="4"/>
      <w:suff w:val="space"/>
      <w:rPr>
        <w:shd w:val="clear"/>
        <w:sz w:val="20"/>
        <w:szCs w:val="20"/>
        <w:w w:val="100"/>
      </w:rPr>
      <w:lvlText w:val="第%1部分"/>
    </w:lvl>
    <w:lvl w:ilvl="2">
      <w:lvlJc w:val="left"/>
      <w:numFmt w:val="decimal"/>
      <w:start w:val="4"/>
      <w:suff w:val="space"/>
      <w:rPr>
        <w:shd w:val="clear"/>
        <w:sz w:val="20"/>
        <w:szCs w:val="20"/>
        <w:w w:val="100"/>
      </w:rPr>
      <w:lvlText w:val="第%1部分"/>
    </w:lvl>
    <w:lvl w:ilvl="3">
      <w:lvlJc w:val="left"/>
      <w:numFmt w:val="decimal"/>
      <w:start w:val="4"/>
      <w:suff w:val="space"/>
      <w:rPr>
        <w:shd w:val="clear"/>
        <w:sz w:val="20"/>
        <w:szCs w:val="20"/>
        <w:w w:val="100"/>
      </w:rPr>
      <w:lvlText w:val="第%1部分"/>
    </w:lvl>
    <w:lvl w:ilvl="4">
      <w:lvlJc w:val="left"/>
      <w:numFmt w:val="decimal"/>
      <w:start w:val="4"/>
      <w:suff w:val="space"/>
      <w:rPr>
        <w:shd w:val="clear"/>
        <w:sz w:val="20"/>
        <w:szCs w:val="20"/>
        <w:w w:val="100"/>
      </w:rPr>
      <w:lvlText w:val="第%1部分"/>
    </w:lvl>
    <w:lvl w:ilvl="5">
      <w:lvlJc w:val="left"/>
      <w:numFmt w:val="decimal"/>
      <w:start w:val="4"/>
      <w:suff w:val="space"/>
      <w:rPr>
        <w:shd w:val="clear"/>
        <w:sz w:val="20"/>
        <w:szCs w:val="20"/>
        <w:w w:val="100"/>
      </w:rPr>
      <w:lvlText w:val="第%1部分"/>
    </w:lvl>
    <w:lvl w:ilvl="6">
      <w:lvlJc w:val="left"/>
      <w:numFmt w:val="decimal"/>
      <w:start w:val="4"/>
      <w:suff w:val="space"/>
      <w:rPr>
        <w:shd w:val="clear"/>
        <w:sz w:val="20"/>
        <w:szCs w:val="20"/>
        <w:w w:val="100"/>
      </w:rPr>
      <w:lvlText w:val="第%1部分"/>
    </w:lvl>
    <w:lvl w:ilvl="7">
      <w:lvlJc w:val="left"/>
      <w:numFmt w:val="decimal"/>
      <w:start w:val="4"/>
      <w:suff w:val="space"/>
      <w:rPr>
        <w:shd w:val="clear"/>
        <w:sz w:val="20"/>
        <w:szCs w:val="20"/>
        <w:w w:val="100"/>
      </w:rPr>
      <w:lvlText w:val="第%1部分"/>
    </w:lvl>
    <w:lvl w:ilvl="8">
      <w:lvlJc w:val="left"/>
      <w:numFmt w:val="decimal"/>
      <w:start w:val="4"/>
      <w:suff w:val="space"/>
      <w:rPr>
        <w:shd w:val="clear"/>
        <w:sz w:val="20"/>
        <w:szCs w:val="20"/>
        <w:w w:val="100"/>
      </w:rPr>
      <w:lvlText w:val="第%1部分"/>
    </w:lvl>
  </w:abstractNum>
  <w:abstractNum w:abstractNumId="1">
    <w:multiLevelType w:val="multilevel"/>
    <w:nsid w:val="2F000001"/>
    <w:tmpl w:val="1F002411"/>
    <w:lvl w:ilvl="0">
      <w:lvlJc w:val="left"/>
      <w:numFmt w:val="japaneseCounting"/>
      <w:start w:val="2"/>
      <w:suff w:val="tab"/>
      <w:pPr>
        <w:ind w:left="1515" w:hanging="720"/>
        <w:jc w:val="both"/>
      </w:pPr>
      <w:rPr>
        <w:shd w:val="clear"/>
        <w:sz w:val="20"/>
        <w:szCs w:val="20"/>
        <w:w w:val="100"/>
      </w:rPr>
      <w:lvlText w:val="%1、"/>
    </w:lvl>
    <w:lvl w:ilvl="1">
      <w:lvlJc w:val="left"/>
      <w:numFmt w:val="lowerLetter"/>
      <w:start w:val="1"/>
      <w:suff w:val="tab"/>
      <w:pPr>
        <w:ind w:left="1635" w:hanging="420"/>
        <w:jc w:val="both"/>
      </w:pPr>
      <w:lvlText w:val="%2)"/>
    </w:lvl>
    <w:lvl w:ilvl="2">
      <w:lvlJc w:val="right"/>
      <w:numFmt w:val="lowerRoman"/>
      <w:start w:val="1"/>
      <w:suff w:val="tab"/>
      <w:pPr>
        <w:ind w:left="2055" w:hanging="420"/>
        <w:jc w:val="both"/>
      </w:pPr>
      <w:lvlText w:val="%3."/>
    </w:lvl>
    <w:lvl w:ilvl="3">
      <w:lvlJc w:val="left"/>
      <w:numFmt w:val="decimal"/>
      <w:start w:val="1"/>
      <w:suff w:val="tab"/>
      <w:pPr>
        <w:ind w:left="2475" w:hanging="420"/>
        <w:jc w:val="both"/>
      </w:pPr>
      <w:lvlText w:val="%4."/>
    </w:lvl>
    <w:lvl w:ilvl="4">
      <w:lvlJc w:val="left"/>
      <w:numFmt w:val="lowerLetter"/>
      <w:start w:val="1"/>
      <w:suff w:val="tab"/>
      <w:pPr>
        <w:ind w:left="2895" w:hanging="420"/>
        <w:jc w:val="both"/>
      </w:pPr>
      <w:lvlText w:val="%5)"/>
    </w:lvl>
    <w:lvl w:ilvl="5">
      <w:lvlJc w:val="right"/>
      <w:numFmt w:val="lowerRoman"/>
      <w:start w:val="1"/>
      <w:suff w:val="tab"/>
      <w:pPr>
        <w:ind w:left="3315" w:hanging="420"/>
        <w:jc w:val="both"/>
      </w:pPr>
      <w:lvlText w:val="%6."/>
    </w:lvl>
    <w:lvl w:ilvl="6">
      <w:lvlJc w:val="left"/>
      <w:numFmt w:val="decimal"/>
      <w:start w:val="1"/>
      <w:suff w:val="tab"/>
      <w:pPr>
        <w:ind w:left="3735" w:hanging="420"/>
        <w:jc w:val="both"/>
      </w:pPr>
      <w:lvlText w:val="%7."/>
    </w:lvl>
    <w:lvl w:ilvl="7">
      <w:lvlJc w:val="left"/>
      <w:numFmt w:val="lowerLetter"/>
      <w:start w:val="1"/>
      <w:suff w:val="tab"/>
      <w:pPr>
        <w:ind w:left="4155" w:hanging="420"/>
        <w:jc w:val="both"/>
      </w:pPr>
      <w:lvlText w:val="%8)"/>
    </w:lvl>
    <w:lvl w:ilvl="8">
      <w:lvlJc w:val="right"/>
      <w:numFmt w:val="lowerRoman"/>
      <w:start w:val="1"/>
      <w:suff w:val="tab"/>
      <w:pPr>
        <w:ind w:left="4575" w:hanging="420"/>
        <w:jc w:val="both"/>
      </w:pPr>
      <w:lvlText w:val="%9."/>
    </w:lvl>
  </w:abstractNum>
  <w:abstractNum w:abstractNumId="2">
    <w:multiLevelType w:val="hybridMultilevel"/>
    <w:nsid w:val="2F000002"/>
    <w:tmpl w:val="1F000C5F"/>
    <w:lvl w:ilvl="0">
      <w:lvlJc w:val="left"/>
      <w:numFmt w:val="decimal"/>
      <w:start w:val="1"/>
      <w:suff w:val="nothing"/>
      <w:pPr>
        <w:ind w:left="800" w:firstLine="0"/>
        <w:jc w:val="both"/>
      </w:pPr>
      <w:rPr>
        <w:shd w:val="clear"/>
        <w:sz w:val="20"/>
        <w:szCs w:val="20"/>
        <w:w w:val="100"/>
      </w:rPr>
      <w:lvlText w:val="%1、"/>
    </w:lvl>
    <w:lvl w:ilvl="1">
      <w:lvlJc w:val="left"/>
      <w:numFmt w:val="decimal"/>
      <w:start w:val="1"/>
      <w:suff w:val="nothing"/>
      <w:pPr>
        <w:ind w:left="800" w:firstLine="0"/>
        <w:jc w:val="both"/>
      </w:pPr>
      <w:rPr>
        <w:shd w:val="clear"/>
        <w:sz w:val="20"/>
        <w:szCs w:val="20"/>
        <w:w w:val="100"/>
      </w:rPr>
      <w:lvlText w:val="%1、"/>
    </w:lvl>
    <w:lvl w:ilvl="2">
      <w:lvlJc w:val="left"/>
      <w:numFmt w:val="decimal"/>
      <w:start w:val="1"/>
      <w:suff w:val="nothing"/>
      <w:pPr>
        <w:ind w:left="800" w:firstLine="0"/>
        <w:jc w:val="both"/>
      </w:pPr>
      <w:rPr>
        <w:shd w:val="clear"/>
        <w:sz w:val="20"/>
        <w:szCs w:val="20"/>
        <w:w w:val="100"/>
      </w:rPr>
      <w:lvlText w:val="%1、"/>
    </w:lvl>
    <w:lvl w:ilvl="3">
      <w:lvlJc w:val="left"/>
      <w:numFmt w:val="decimal"/>
      <w:start w:val="1"/>
      <w:suff w:val="nothing"/>
      <w:pPr>
        <w:ind w:left="800" w:firstLine="0"/>
        <w:jc w:val="both"/>
      </w:pPr>
      <w:rPr>
        <w:shd w:val="clear"/>
        <w:sz w:val="20"/>
        <w:szCs w:val="20"/>
        <w:w w:val="100"/>
      </w:rPr>
      <w:lvlText w:val="%1、"/>
    </w:lvl>
    <w:lvl w:ilvl="4">
      <w:lvlJc w:val="left"/>
      <w:numFmt w:val="decimal"/>
      <w:start w:val="1"/>
      <w:suff w:val="nothing"/>
      <w:pPr>
        <w:ind w:left="800" w:firstLine="0"/>
        <w:jc w:val="both"/>
      </w:pPr>
      <w:rPr>
        <w:shd w:val="clear"/>
        <w:sz w:val="20"/>
        <w:szCs w:val="20"/>
        <w:w w:val="100"/>
      </w:rPr>
      <w:lvlText w:val="%1、"/>
    </w:lvl>
    <w:lvl w:ilvl="5">
      <w:lvlJc w:val="left"/>
      <w:numFmt w:val="decimal"/>
      <w:start w:val="1"/>
      <w:suff w:val="nothing"/>
      <w:pPr>
        <w:ind w:left="800" w:firstLine="0"/>
        <w:jc w:val="both"/>
      </w:pPr>
      <w:rPr>
        <w:shd w:val="clear"/>
        <w:sz w:val="20"/>
        <w:szCs w:val="20"/>
        <w:w w:val="100"/>
      </w:rPr>
      <w:lvlText w:val="%1、"/>
    </w:lvl>
    <w:lvl w:ilvl="6">
      <w:lvlJc w:val="left"/>
      <w:numFmt w:val="decimal"/>
      <w:start w:val="1"/>
      <w:suff w:val="nothing"/>
      <w:pPr>
        <w:ind w:left="800" w:firstLine="0"/>
        <w:jc w:val="both"/>
      </w:pPr>
      <w:rPr>
        <w:shd w:val="clear"/>
        <w:sz w:val="20"/>
        <w:szCs w:val="20"/>
        <w:w w:val="100"/>
      </w:rPr>
      <w:lvlText w:val="%1、"/>
    </w:lvl>
    <w:lvl w:ilvl="7">
      <w:lvlJc w:val="left"/>
      <w:numFmt w:val="decimal"/>
      <w:start w:val="1"/>
      <w:suff w:val="nothing"/>
      <w:pPr>
        <w:ind w:left="800" w:firstLine="0"/>
        <w:jc w:val="both"/>
      </w:pPr>
      <w:rPr>
        <w:shd w:val="clear"/>
        <w:sz w:val="20"/>
        <w:szCs w:val="20"/>
        <w:w w:val="100"/>
      </w:rPr>
      <w:lvlText w:val="%1、"/>
    </w:lvl>
    <w:lvl w:ilvl="8">
      <w:lvlJc w:val="left"/>
      <w:numFmt w:val="decimal"/>
      <w:start w:val="1"/>
      <w:suff w:val="nothing"/>
      <w:pPr>
        <w:ind w:left="800" w:firstLine="0"/>
        <w:jc w:val="both"/>
      </w:pPr>
      <w:rPr>
        <w:shd w:val="clear"/>
        <w:sz w:val="20"/>
        <w:szCs w:val="20"/>
        <w:w w:val="100"/>
      </w:rPr>
      <w:lvlText w:val="%1、"/>
    </w:lvl>
  </w:abstractNum>
  <w:abstractNum w:abstractNumId="3">
    <w:multiLevelType w:val="hybridMultilevel"/>
    <w:nsid w:val="2F000003"/>
    <w:tmpl w:val="1F0033C2"/>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abstractNum w:abstractNumId="4">
    <w:multiLevelType w:val="hybridMultilevel"/>
    <w:nsid w:val="2F000004"/>
    <w:tmpl w:val="1F002570"/>
    <w:lvl w:ilvl="0">
      <w:lvlJc w:val="left"/>
      <w:numFmt w:val="decimal"/>
      <w:start w:val="2"/>
      <w:suff w:val="nothing"/>
      <w:lvlText w:val="（%1）"/>
    </w:lvl>
    <w:lvl w:ilvl="1">
      <w:lvlJc w:val="left"/>
      <w:numFmt w:val="decimal"/>
      <w:start w:val="2"/>
      <w:suff w:val="nothing"/>
      <w:lvlText w:val="（%1）"/>
    </w:lvl>
    <w:lvl w:ilvl="2">
      <w:lvlJc w:val="left"/>
      <w:numFmt w:val="decimal"/>
      <w:start w:val="2"/>
      <w:suff w:val="nothing"/>
      <w:lvlText w:val="（%1）"/>
    </w:lvl>
    <w:lvl w:ilvl="3">
      <w:lvlJc w:val="left"/>
      <w:numFmt w:val="decimal"/>
      <w:start w:val="2"/>
      <w:suff w:val="nothing"/>
      <w:lvlText w:val="（%1）"/>
    </w:lvl>
    <w:lvl w:ilvl="4">
      <w:lvlJc w:val="left"/>
      <w:numFmt w:val="decimal"/>
      <w:start w:val="2"/>
      <w:suff w:val="nothing"/>
      <w:lvlText w:val="（%1）"/>
    </w:lvl>
    <w:lvl w:ilvl="5">
      <w:lvlJc w:val="left"/>
      <w:numFmt w:val="decimal"/>
      <w:start w:val="2"/>
      <w:suff w:val="nothing"/>
      <w:lvlText w:val="（%1）"/>
    </w:lvl>
    <w:lvl w:ilvl="6">
      <w:lvlJc w:val="left"/>
      <w:numFmt w:val="decimal"/>
      <w:start w:val="2"/>
      <w:suff w:val="nothing"/>
      <w:lvlText w:val="（%1）"/>
    </w:lvl>
    <w:lvl w:ilvl="7">
      <w:lvlJc w:val="left"/>
      <w:numFmt w:val="decimal"/>
      <w:start w:val="2"/>
      <w:suff w:val="nothing"/>
      <w:lvlText w:val="（%1）"/>
    </w:lvl>
    <w:lvl w:ilvl="8">
      <w:lvlJc w:val="left"/>
      <w:numFmt w:val="decimal"/>
      <w:start w:val="2"/>
      <w:suff w:val="nothing"/>
      <w:lvlText w:val="（%1）"/>
    </w:lvl>
  </w:abstractNum>
  <w:abstractNum w:abstractNumId="5">
    <w:multiLevelType w:val="hybridMultilevel"/>
    <w:nsid w:val="2F000005"/>
    <w:tmpl w:val="1F001EB6"/>
    <w:lvl w:ilvl="0">
      <w:lvlJc w:val="left"/>
      <w:numFmt w:val="decimal"/>
      <w:start w:val="1"/>
      <w:suff w:val="nothing"/>
      <w:lvlText w:val="（%1）"/>
    </w:lvl>
    <w:lvl w:ilvl="1">
      <w:lvlJc w:val="left"/>
      <w:numFmt w:val="decimal"/>
      <w:start w:val="1"/>
      <w:suff w:val="nothing"/>
      <w:lvlText w:val="（%1）"/>
    </w:lvl>
    <w:lvl w:ilvl="2">
      <w:lvlJc w:val="left"/>
      <w:numFmt w:val="decimal"/>
      <w:start w:val="1"/>
      <w:suff w:val="nothing"/>
      <w:lvlText w:val="（%1）"/>
    </w:lvl>
    <w:lvl w:ilvl="3">
      <w:lvlJc w:val="left"/>
      <w:numFmt w:val="decimal"/>
      <w:start w:val="1"/>
      <w:suff w:val="nothing"/>
      <w:lvlText w:val="（%1）"/>
    </w:lvl>
    <w:lvl w:ilvl="4">
      <w:lvlJc w:val="left"/>
      <w:numFmt w:val="decimal"/>
      <w:start w:val="1"/>
      <w:suff w:val="nothing"/>
      <w:lvlText w:val="（%1）"/>
    </w:lvl>
    <w:lvl w:ilvl="5">
      <w:lvlJc w:val="left"/>
      <w:numFmt w:val="decimal"/>
      <w:start w:val="1"/>
      <w:suff w:val="nothing"/>
      <w:lvlText w:val="（%1）"/>
    </w:lvl>
    <w:lvl w:ilvl="6">
      <w:lvlJc w:val="left"/>
      <w:numFmt w:val="decimal"/>
      <w:start w:val="1"/>
      <w:suff w:val="nothing"/>
      <w:lvlText w:val="（%1）"/>
    </w:lvl>
    <w:lvl w:ilvl="7">
      <w:lvlJc w:val="left"/>
      <w:numFmt w:val="decimal"/>
      <w:start w:val="1"/>
      <w:suff w:val="nothing"/>
      <w:lvlText w:val="（%1）"/>
    </w:lvl>
    <w:lvl w:ilvl="8">
      <w:lvlJc w:val="left"/>
      <w:numFmt w:val="decimal"/>
      <w:start w:val="1"/>
      <w:suff w:val="nothing"/>
      <w:lvlText w:val="（%1）"/>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documentProtection w:formatting="0" w:edit="readOnly" w:enforcement="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rPrDefault>
      <w:rPr>
        <w:rFonts w:ascii="Times New Roman" w:eastAsia="Times New Roman" w:hAnsi="Times New Roman"/>
        <w:shd w:val="clear"/>
        <w:sz w:val="20"/>
        <w:szCs w:val="20"/>
        <w:w w:val="100"/>
      </w:rPr>
    </w:rPrDefault>
  </w:docDefaults>
  <w:style w:default="1" w:styleId="PO1" w:type="paragraph">
    <w:name w:val="Normal"/>
    <w:qFormat/>
    <w:uiPriority w:val="1"/>
    <w:pPr>
      <w:autoSpaceDE w:val="1"/>
      <w:autoSpaceDN w:val="1"/>
      <w:jc w:val="both"/>
      <w:widowControl/>
      <w:wordWrap/>
    </w:pPr>
    <w:rPr>
      <w:rFonts w:ascii="Calibri" w:eastAsia="宋体" w:hAnsi="Calibri"/>
      <w:shd w:val="clear"/>
      <w:sz w:val="21"/>
      <w:szCs w:val="21"/>
      <w:w w:val="100"/>
    </w:r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basedOn w:val="PO1"/>
    <w:qFormat/>
    <w:uiPriority w:val="26"/>
    <w:pPr>
      <w:autoSpaceDE w:val="1"/>
      <w:autoSpaceDN w:val="1"/>
      <w:ind w:firstLine="420"/>
      <w:widowControl/>
      <w:wordWrap/>
    </w:p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Balloon Text"/>
    <w:basedOn w:val="PO1"/>
    <w:link w:val="PO157"/>
    <w:qFormat/>
    <w:uiPriority w:val="152"/>
    <w:rPr>
      <w:shd w:val="clear"/>
      <w:sz w:val="18"/>
      <w:szCs w:val="18"/>
      <w:w w:val="100"/>
    </w:rPr>
  </w:style>
  <w:style w:styleId="PO153" w:type="paragraph">
    <w:name w:val="footer"/>
    <w:basedOn w:val="PO1"/>
    <w:qFormat/>
    <w:uiPriority w:val="153"/>
    <w:pPr>
      <w:autoSpaceDE w:val="1"/>
      <w:autoSpaceDN w:val="1"/>
      <w:tabs>
        <w:tab w:val="center" w:pos="4153"/>
        <w:tab w:val="right" w:pos="8306"/>
      </w:tabs>
      <w:widowControl/>
      <w:wordWrap/>
    </w:pPr>
    <w:rPr>
      <w:shd w:val="clear"/>
      <w:sz w:val="18"/>
      <w:szCs w:val="18"/>
      <w:w w:val="100"/>
    </w:rPr>
  </w:style>
  <w:style w:styleId="PO154" w:type="paragraph">
    <w:name w:val="header"/>
    <w:basedOn w:val="PO1"/>
    <w:qFormat/>
    <w:uiPriority w:val="154"/>
    <w:pPr>
      <w:autoSpaceDE w:val="1"/>
      <w:autoSpaceDN w:val="1"/>
      <w:tabs>
        <w:tab w:val="center" w:pos="4153"/>
        <w:tab w:val="right" w:pos="8306"/>
      </w:tabs>
      <w:widowControl/>
      <w:wordWrap/>
    </w:pPr>
    <w:rPr>
      <w:shd w:val="clear"/>
      <w:sz w:val="18"/>
      <w:szCs w:val="18"/>
      <w:w w:val="100"/>
    </w:rPr>
  </w:style>
  <w:style w:styleId="PO155" w:type="character">
    <w:name w:val="page number"/>
    <w:basedOn w:val="PO2"/>
    <w:qFormat/>
    <w:uiPriority w:val="155"/>
  </w:style>
  <w:style w:customStyle="1" w:styleId="PO156" w:type="paragraph">
    <w:name w:val="Default"/>
    <w:qFormat/>
    <w:uiPriority w:val="156"/>
    <w:pPr>
      <w:autoSpaceDE w:val="0"/>
      <w:autoSpaceDN w:val="0"/>
      <w:widowControl/>
      <w:wordWrap/>
    </w:pPr>
    <w:rPr>
      <w:color w:val="000000"/>
      <w:rFonts w:ascii="宋体" w:eastAsia="宋体" w:hAnsi="宋体"/>
      <w:shd w:val="clear"/>
      <w:sz w:val="24"/>
      <w:szCs w:val="24"/>
      <w:w w:val="100"/>
    </w:rPr>
  </w:style>
  <w:style w:customStyle="1" w:styleId="PO157" w:type="character">
    <w:name w:val="批注框文本 字符"/>
    <w:basedOn w:val="PO2"/>
    <w:link w:val="PO152"/>
    <w:qFormat/>
    <w:uiPriority w:val="157"/>
    <w:rPr>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footer" Target="footer43.xml"></Relationship><Relationship Id="rId7" Type="http://schemas.openxmlformats.org/officeDocument/2006/relationships/footer" Target="footer44.xml"></Relationship><Relationship Id="rId8" Type="http://schemas.openxmlformats.org/officeDocument/2006/relationships/numbering" Target="numbering.xml"></Relationship><Relationship Id="rId9"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135</Lines>
  <LinksUpToDate>false</LinksUpToDate>
  <Pages>18</Pages>
  <Paragraphs>38</Paragraphs>
  <Words>2845</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李海英</dc:creator>
  <cp:lastModifiedBy/>
  <dcterms:modified xsi:type="dcterms:W3CDTF">2019-08-08T07:52:23Z</dcterms:modified>
</cp:coreProperties>
</file>